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X="-5" w:tblpY="1"/>
        <w:tblOverlap w:val="never"/>
        <w:tblW w:w="14737"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49"/>
        <w:gridCol w:w="5387"/>
        <w:gridCol w:w="561"/>
        <w:gridCol w:w="547"/>
        <w:gridCol w:w="179"/>
        <w:gridCol w:w="425"/>
        <w:gridCol w:w="567"/>
        <w:gridCol w:w="3120"/>
        <w:gridCol w:w="3402"/>
      </w:tblGrid>
      <w:tr w:rsidR="00E12B1C" w:rsidRPr="005550BE" w14:paraId="52EDC5C1" w14:textId="77777777" w:rsidTr="00CB3B9D">
        <w:trPr>
          <w:trHeight w:val="427"/>
        </w:trPr>
        <w:tc>
          <w:tcPr>
            <w:tcW w:w="549" w:type="dxa"/>
            <w:tcBorders>
              <w:top w:val="single" w:sz="2" w:space="0" w:color="auto"/>
              <w:right w:val="single" w:sz="4" w:space="0" w:color="auto"/>
            </w:tcBorders>
            <w:shd w:val="clear" w:color="auto" w:fill="E0E0E0"/>
            <w:vAlign w:val="center"/>
          </w:tcPr>
          <w:p w14:paraId="425F6C15" w14:textId="66815CD6" w:rsidR="00210068" w:rsidRPr="005550BE" w:rsidRDefault="00C146BA" w:rsidP="005F2455">
            <w:pPr>
              <w:ind w:left="708" w:hanging="708"/>
              <w:jc w:val="center"/>
              <w:rPr>
                <w:rFonts w:ascii="Arial Narrow" w:hAnsi="Arial Narrow" w:cs="Arial"/>
                <w:b/>
                <w:bCs/>
                <w:sz w:val="16"/>
                <w:szCs w:val="16"/>
              </w:rPr>
            </w:pPr>
            <w:r>
              <w:rPr>
                <w:rFonts w:ascii="Arial Narrow" w:hAnsi="Arial Narrow" w:cs="Arial"/>
                <w:b/>
                <w:bCs/>
                <w:sz w:val="16"/>
                <w:szCs w:val="16"/>
              </w:rPr>
              <w:t>2</w:t>
            </w:r>
            <w:r w:rsidR="00AF56C2">
              <w:rPr>
                <w:rFonts w:ascii="Arial Narrow" w:hAnsi="Arial Narrow" w:cs="Arial"/>
                <w:b/>
                <w:bCs/>
                <w:sz w:val="16"/>
                <w:szCs w:val="16"/>
              </w:rPr>
              <w:t>5</w:t>
            </w:r>
          </w:p>
        </w:tc>
        <w:tc>
          <w:tcPr>
            <w:tcW w:w="14188" w:type="dxa"/>
            <w:gridSpan w:val="8"/>
            <w:tcBorders>
              <w:top w:val="single" w:sz="4" w:space="0" w:color="auto"/>
              <w:left w:val="single" w:sz="4" w:space="0" w:color="auto"/>
              <w:bottom w:val="single" w:sz="4" w:space="0" w:color="auto"/>
              <w:right w:val="single" w:sz="4" w:space="0" w:color="auto"/>
            </w:tcBorders>
            <w:shd w:val="clear" w:color="auto" w:fill="E0E0E0"/>
            <w:vAlign w:val="center"/>
          </w:tcPr>
          <w:p w14:paraId="61C24967" w14:textId="77777777" w:rsidR="00210068" w:rsidRPr="005550BE" w:rsidRDefault="00AB0DDE" w:rsidP="005F2455">
            <w:pPr>
              <w:jc w:val="both"/>
              <w:rPr>
                <w:rFonts w:ascii="Arial Narrow" w:hAnsi="Arial Narrow" w:cs="Arial"/>
                <w:b/>
                <w:bCs/>
                <w:sz w:val="16"/>
                <w:szCs w:val="16"/>
              </w:rPr>
            </w:pPr>
            <w:r w:rsidRPr="005550BE">
              <w:rPr>
                <w:rFonts w:ascii="Arial Narrow" w:hAnsi="Arial Narrow" w:cs="Arial"/>
                <w:b/>
                <w:bCs/>
                <w:sz w:val="16"/>
                <w:szCs w:val="16"/>
              </w:rPr>
              <w:t>Mecanismos de Control I</w:t>
            </w:r>
            <w:r w:rsidR="00210068" w:rsidRPr="005550BE">
              <w:rPr>
                <w:rFonts w:ascii="Arial Narrow" w:hAnsi="Arial Narrow" w:cs="Arial"/>
                <w:b/>
                <w:bCs/>
                <w:sz w:val="16"/>
                <w:szCs w:val="16"/>
              </w:rPr>
              <w:t>nterno</w:t>
            </w:r>
          </w:p>
          <w:p w14:paraId="7586E435" w14:textId="684B9347" w:rsidR="00C82E77" w:rsidRPr="005550BE" w:rsidRDefault="00C82E77" w:rsidP="005F2455">
            <w:pPr>
              <w:jc w:val="both"/>
              <w:rPr>
                <w:rFonts w:ascii="Arial Narrow" w:hAnsi="Arial Narrow" w:cs="Arial"/>
                <w:bCs/>
                <w:sz w:val="16"/>
                <w:szCs w:val="16"/>
              </w:rPr>
            </w:pPr>
            <w:r w:rsidRPr="00BB7CF6">
              <w:rPr>
                <w:rFonts w:ascii="Arial Narrow" w:hAnsi="Arial Narrow" w:cs="Arial"/>
                <w:bCs/>
                <w:sz w:val="16"/>
                <w:szCs w:val="16"/>
              </w:rPr>
              <w:t>Verificar que la Entidad Fiscalizada cuenta con un sistema o modelo de Control Interno, que aseguren la ejecución, seguimiento y cumplimiento de los Programas Presupuestarios.</w:t>
            </w:r>
          </w:p>
        </w:tc>
      </w:tr>
      <w:tr w:rsidR="00CB3B9D" w:rsidRPr="00BB7CF6" w14:paraId="56F8186C" w14:textId="77777777" w:rsidTr="00CB3B9D">
        <w:trPr>
          <w:trHeight w:val="4240"/>
        </w:trPr>
        <w:tc>
          <w:tcPr>
            <w:tcW w:w="549" w:type="dxa"/>
            <w:shd w:val="clear" w:color="auto" w:fill="auto"/>
            <w:vAlign w:val="center"/>
          </w:tcPr>
          <w:p w14:paraId="06C86ABD" w14:textId="77777777" w:rsidR="00C82E77" w:rsidRPr="00BB7CF6" w:rsidRDefault="00C82E77" w:rsidP="005F2455">
            <w:pPr>
              <w:jc w:val="center"/>
              <w:rPr>
                <w:rFonts w:ascii="Arial Narrow" w:hAnsi="Arial Narrow" w:cs="Arial"/>
                <w:bCs/>
                <w:sz w:val="16"/>
                <w:szCs w:val="16"/>
              </w:rPr>
            </w:pPr>
            <w:r w:rsidRPr="00BB7CF6">
              <w:rPr>
                <w:rFonts w:ascii="Arial Narrow" w:hAnsi="Arial Narrow" w:cs="Arial"/>
                <w:bCs/>
                <w:sz w:val="16"/>
                <w:szCs w:val="16"/>
              </w:rPr>
              <w:t>5.1</w:t>
            </w:r>
          </w:p>
        </w:tc>
        <w:tc>
          <w:tcPr>
            <w:tcW w:w="5387" w:type="dxa"/>
            <w:shd w:val="clear" w:color="auto" w:fill="auto"/>
            <w:vAlign w:val="center"/>
          </w:tcPr>
          <w:p w14:paraId="6DFC2996" w14:textId="77777777" w:rsidR="00C82E77" w:rsidRPr="00BB7CF6" w:rsidRDefault="00C82E77"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Documentación:</w:t>
            </w:r>
          </w:p>
          <w:p w14:paraId="7DD443E5" w14:textId="7F0D429A"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Acuerdo, Normas Generales de Control Interno o similares para ayuntamientos y otros organismos</w:t>
            </w:r>
            <w:r>
              <w:rPr>
                <w:rFonts w:ascii="Arial Narrow" w:hAnsi="Arial Narrow" w:cs="Arial"/>
                <w:bCs/>
                <w:sz w:val="16"/>
                <w:szCs w:val="16"/>
              </w:rPr>
              <w:t>.</w:t>
            </w:r>
          </w:p>
          <w:p w14:paraId="533D9151" w14:textId="07D804A4"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Instrumentos de difusión del Marco Integrado de Control Interno (MICI)</w:t>
            </w:r>
            <w:r w:rsidR="00031627">
              <w:rPr>
                <w:rFonts w:ascii="Arial Narrow" w:hAnsi="Arial Narrow" w:cs="Arial"/>
                <w:bCs/>
                <w:sz w:val="16"/>
                <w:szCs w:val="16"/>
              </w:rPr>
              <w:t>.</w:t>
            </w:r>
          </w:p>
          <w:p w14:paraId="7BFCA444" w14:textId="462B5B7F"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Actas del Comité de Control y Desempeño Institucional (COCODI) o similares para los Entes que no son Paraestatales.</w:t>
            </w:r>
          </w:p>
          <w:p w14:paraId="0861FDDE" w14:textId="39B2EB73"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Programas Presupuestarios elaborados conforme a la Metodología de Matriz de Marco Lógico, a fin de identificar qué objetivos se vinculan con MICI.</w:t>
            </w:r>
          </w:p>
          <w:p w14:paraId="1FA5592A" w14:textId="77777777"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Códigos de ética y conducta.</w:t>
            </w:r>
          </w:p>
          <w:p w14:paraId="255A5E73" w14:textId="7EF83448"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Estructura orgánica</w:t>
            </w:r>
            <w:bookmarkStart w:id="0" w:name="_GoBack"/>
            <w:r w:rsidR="00031627">
              <w:rPr>
                <w:rFonts w:ascii="Arial Narrow" w:hAnsi="Arial Narrow" w:cs="Arial"/>
                <w:bCs/>
                <w:sz w:val="16"/>
                <w:szCs w:val="16"/>
              </w:rPr>
              <w:t>.</w:t>
            </w:r>
            <w:bookmarkEnd w:id="0"/>
          </w:p>
          <w:p w14:paraId="16E6327A" w14:textId="782951D8"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Reglamento Interno de la Entidad Fiscalizada.</w:t>
            </w:r>
          </w:p>
          <w:p w14:paraId="182B3DDA" w14:textId="77777777"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Evidencia de capacitación recibida.</w:t>
            </w:r>
          </w:p>
          <w:p w14:paraId="4DF08B44" w14:textId="28B70B4E"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Documentos que institucionalicen las actividades que llevan a cabo las áreas que conforman la estructura de la Entidad Fiscalizada.</w:t>
            </w:r>
          </w:p>
          <w:p w14:paraId="201B9CF3" w14:textId="5B51713C"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Lineamientos o guías de operación y demás documentos que regulen o favorezcan la aplicación del MICI</w:t>
            </w:r>
            <w:r w:rsidR="00031627">
              <w:rPr>
                <w:rFonts w:ascii="Arial Narrow" w:hAnsi="Arial Narrow" w:cs="Arial"/>
                <w:bCs/>
                <w:sz w:val="16"/>
                <w:szCs w:val="16"/>
              </w:rPr>
              <w:t>.</w:t>
            </w:r>
          </w:p>
          <w:p w14:paraId="5E60E9AC" w14:textId="77777777" w:rsidR="00C82E77" w:rsidRPr="00BB7CF6" w:rsidRDefault="00C82E77"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La demás documentación que el Auditor Externo considere necesaria para llegar a los resultados establecidos para el procedimiento.</w:t>
            </w:r>
          </w:p>
          <w:p w14:paraId="46F14BB1" w14:textId="77777777" w:rsidR="00C82E77" w:rsidRPr="00BB7CF6" w:rsidRDefault="00C82E77" w:rsidP="005F2455">
            <w:pPr>
              <w:spacing w:before="60" w:after="60"/>
              <w:jc w:val="both"/>
              <w:rPr>
                <w:rFonts w:ascii="Arial Narrow" w:hAnsi="Arial Narrow" w:cs="Arial"/>
                <w:bCs/>
                <w:sz w:val="8"/>
                <w:szCs w:val="8"/>
              </w:rPr>
            </w:pPr>
          </w:p>
          <w:p w14:paraId="31F1A7D5" w14:textId="77777777" w:rsidR="00C82E77" w:rsidRPr="00BB7CF6" w:rsidRDefault="00C82E77" w:rsidP="005F2455">
            <w:pPr>
              <w:spacing w:before="60" w:after="60"/>
              <w:jc w:val="both"/>
              <w:rPr>
                <w:rFonts w:ascii="Arial Narrow" w:hAnsi="Arial Narrow" w:cs="Arial"/>
                <w:b/>
                <w:i/>
                <w:sz w:val="16"/>
                <w:szCs w:val="16"/>
              </w:rPr>
            </w:pPr>
            <w:r w:rsidRPr="00BB7CF6">
              <w:rPr>
                <w:rFonts w:ascii="Arial Narrow" w:hAnsi="Arial Narrow" w:cs="Arial"/>
                <w:b/>
                <w:i/>
                <w:sz w:val="16"/>
                <w:szCs w:val="16"/>
              </w:rPr>
              <w:t>Aplicación del procedimiento:</w:t>
            </w:r>
          </w:p>
          <w:p w14:paraId="1EC06AC0" w14:textId="31A382E4" w:rsidR="00C82E77" w:rsidRPr="00BB7CF6" w:rsidRDefault="00C82E77" w:rsidP="005F2455">
            <w:pPr>
              <w:spacing w:before="60" w:after="60"/>
              <w:jc w:val="both"/>
              <w:rPr>
                <w:rFonts w:ascii="Arial Narrow" w:hAnsi="Arial Narrow" w:cs="Arial"/>
                <w:b/>
                <w:bCs/>
                <w:sz w:val="16"/>
                <w:szCs w:val="16"/>
              </w:rPr>
            </w:pPr>
            <w:r w:rsidRPr="00BB7CF6">
              <w:rPr>
                <w:rFonts w:ascii="Arial Narrow" w:hAnsi="Arial Narrow" w:cs="Arial"/>
                <w:b/>
                <w:bCs/>
                <w:sz w:val="16"/>
                <w:szCs w:val="16"/>
              </w:rPr>
              <w:t>Verificar lo siguiente:</w:t>
            </w:r>
          </w:p>
          <w:p w14:paraId="6D79CED2" w14:textId="77777777"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El Marco Integrado de Control Interno (MICI) se encuentra implementado y en operación.</w:t>
            </w:r>
          </w:p>
          <w:p w14:paraId="75004DE4" w14:textId="77777777" w:rsidR="00C82E77" w:rsidRPr="00BB7CF6" w:rsidRDefault="00C82E77" w:rsidP="005F2455">
            <w:pPr>
              <w:pStyle w:val="Prrafodelista"/>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En caso de respuesta afirmativa:</w:t>
            </w:r>
          </w:p>
          <w:p w14:paraId="27B90A8E" w14:textId="77777777" w:rsidR="00C82E77" w:rsidRPr="00BB7CF6" w:rsidRDefault="00C82E77" w:rsidP="005F2455">
            <w:pPr>
              <w:pStyle w:val="Prrafodelista"/>
              <w:numPr>
                <w:ilvl w:val="0"/>
                <w:numId w:val="5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la existencia de las Normas de Control Interno Institucionales alineadas a MICI.</w:t>
            </w:r>
          </w:p>
          <w:p w14:paraId="3D46A610" w14:textId="602421BD" w:rsidR="00C82E77" w:rsidRPr="00BB7CF6" w:rsidRDefault="00C82E77" w:rsidP="005F2455">
            <w:pPr>
              <w:pStyle w:val="Prrafodelista"/>
              <w:numPr>
                <w:ilvl w:val="0"/>
                <w:numId w:val="5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el Reglamento Interno y la estructura orgánica guarden lógica con la estructura del Programa Presupuestario.</w:t>
            </w:r>
          </w:p>
          <w:p w14:paraId="7C8AC474" w14:textId="7A472B64" w:rsidR="00C82E77" w:rsidRPr="00BB7CF6" w:rsidRDefault="00C82E77" w:rsidP="005F2455">
            <w:pPr>
              <w:pStyle w:val="Prrafodelista"/>
              <w:numPr>
                <w:ilvl w:val="0"/>
                <w:numId w:val="5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los objetivos del sistema de control interno de la Entidad Fiscalizada contribuyen al cumplimiento de los Programas Presupuestarios. En caso de que los objetivos de MICI no se encuentren relacionados con los Programas Presupuestarios, identificar a qué objetivos institucionales se encuentran alineados.</w:t>
            </w:r>
          </w:p>
          <w:p w14:paraId="4BE2ED8B"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729F9272" w14:textId="77777777"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En caso de respuesta negativa, identificar:</w:t>
            </w:r>
          </w:p>
          <w:p w14:paraId="36C4ED42" w14:textId="62723E6C" w:rsidR="00C82E77" w:rsidRPr="00BB7CF6" w:rsidRDefault="00C82E77" w:rsidP="005F2455">
            <w:pPr>
              <w:pStyle w:val="Prrafodelista"/>
              <w:numPr>
                <w:ilvl w:val="0"/>
                <w:numId w:val="51"/>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cómo se estructuran y organizan las actividades de control</w:t>
            </w:r>
          </w:p>
          <w:p w14:paraId="0A951046" w14:textId="53D1AF5E" w:rsidR="00C82E77" w:rsidRPr="00BB7CF6" w:rsidRDefault="00C82E77" w:rsidP="005F2455">
            <w:pPr>
              <w:pStyle w:val="Prrafodelista"/>
              <w:numPr>
                <w:ilvl w:val="0"/>
                <w:numId w:val="51"/>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a qué objetivos se alinean</w:t>
            </w:r>
          </w:p>
          <w:p w14:paraId="607514B5" w14:textId="2E4185D6" w:rsidR="00C82E77" w:rsidRPr="00BB7CF6" w:rsidRDefault="00C82E77" w:rsidP="005F2455">
            <w:pPr>
              <w:pStyle w:val="Prrafodelista"/>
              <w:numPr>
                <w:ilvl w:val="0"/>
                <w:numId w:val="51"/>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el o las áreas responsables de la coordinación y seguimiento.</w:t>
            </w:r>
          </w:p>
          <w:p w14:paraId="59ACD01E" w14:textId="638B84D9" w:rsidR="00C82E77" w:rsidRPr="00C82E77" w:rsidRDefault="00C82E77" w:rsidP="005F2455">
            <w:pPr>
              <w:spacing w:before="60" w:after="60"/>
              <w:jc w:val="both"/>
              <w:rPr>
                <w:rFonts w:ascii="Arial Narrow" w:hAnsi="Arial Narrow" w:cs="Arial"/>
                <w:bCs/>
                <w:sz w:val="16"/>
                <w:szCs w:val="16"/>
              </w:rPr>
            </w:pPr>
          </w:p>
          <w:p w14:paraId="2D185250" w14:textId="77777777" w:rsidR="008D55F8" w:rsidRDefault="008D55F8" w:rsidP="005F2455">
            <w:pPr>
              <w:rPr>
                <w:rFonts w:ascii="Arial Narrow" w:hAnsi="Arial Narrow" w:cs="Arial"/>
                <w:b/>
                <w:bCs/>
                <w:sz w:val="16"/>
                <w:szCs w:val="16"/>
              </w:rPr>
            </w:pPr>
          </w:p>
          <w:p w14:paraId="202923BE" w14:textId="77777777" w:rsidR="008D55F8" w:rsidRDefault="008D55F8" w:rsidP="005F2455">
            <w:pPr>
              <w:rPr>
                <w:rFonts w:ascii="Arial Narrow" w:hAnsi="Arial Narrow" w:cs="Arial"/>
                <w:b/>
                <w:bCs/>
                <w:sz w:val="16"/>
                <w:szCs w:val="16"/>
              </w:rPr>
            </w:pPr>
          </w:p>
          <w:p w14:paraId="1BAEE198" w14:textId="1C6D1772" w:rsidR="00C82E77" w:rsidRPr="00BB7CF6" w:rsidRDefault="00C82E77" w:rsidP="005F2455">
            <w:pPr>
              <w:rPr>
                <w:rFonts w:ascii="Arial Narrow" w:hAnsi="Arial Narrow" w:cs="Arial"/>
                <w:b/>
                <w:bCs/>
                <w:sz w:val="16"/>
                <w:szCs w:val="16"/>
              </w:rPr>
            </w:pPr>
            <w:r w:rsidRPr="00BB7CF6">
              <w:rPr>
                <w:rFonts w:ascii="Arial Narrow" w:hAnsi="Arial Narrow" w:cs="Arial"/>
                <w:b/>
                <w:bCs/>
                <w:sz w:val="16"/>
                <w:szCs w:val="16"/>
              </w:rPr>
              <w:t xml:space="preserve">Ambiente de Control </w:t>
            </w:r>
          </w:p>
          <w:p w14:paraId="4B0BA6A2" w14:textId="156FDFB1" w:rsidR="00C82E77" w:rsidRPr="00BB7CF6" w:rsidRDefault="00C82E77" w:rsidP="005F2455">
            <w:pPr>
              <w:pStyle w:val="Prrafodelista"/>
              <w:numPr>
                <w:ilvl w:val="0"/>
                <w:numId w:val="47"/>
              </w:numPr>
              <w:ind w:left="213" w:hanging="213"/>
              <w:rPr>
                <w:rFonts w:ascii="Arial Narrow" w:hAnsi="Arial Narrow" w:cs="Arial"/>
                <w:sz w:val="16"/>
                <w:szCs w:val="16"/>
              </w:rPr>
            </w:pPr>
            <w:r w:rsidRPr="00BB7CF6">
              <w:rPr>
                <w:rFonts w:ascii="Arial Narrow" w:hAnsi="Arial Narrow" w:cs="Arial"/>
                <w:bCs/>
                <w:sz w:val="16"/>
                <w:szCs w:val="16"/>
              </w:rPr>
              <w:lastRenderedPageBreak/>
              <w:t xml:space="preserve">Verificar si </w:t>
            </w:r>
            <w:r>
              <w:rPr>
                <w:rFonts w:ascii="Arial Narrow" w:hAnsi="Arial Narrow" w:cs="Arial"/>
                <w:bCs/>
                <w:sz w:val="16"/>
                <w:szCs w:val="16"/>
              </w:rPr>
              <w:t xml:space="preserve">el </w:t>
            </w:r>
            <w:r w:rsidRPr="00BB7CF6">
              <w:rPr>
                <w:rFonts w:ascii="Arial Narrow" w:hAnsi="Arial Narrow" w:cs="Arial"/>
                <w:bCs/>
                <w:sz w:val="16"/>
                <w:szCs w:val="16"/>
              </w:rPr>
              <w:t>ambiente de control de la institución cuenta con los elementos necesarios para su funcionamiento. Se realizará conforme a los principios establecidos en el Marco Integrado de Control Interno</w:t>
            </w:r>
            <w:r w:rsidR="00D7453F">
              <w:rPr>
                <w:rFonts w:ascii="Arial Narrow" w:hAnsi="Arial Narrow" w:cs="Arial"/>
                <w:bCs/>
                <w:sz w:val="16"/>
                <w:szCs w:val="16"/>
              </w:rPr>
              <w:t>.</w:t>
            </w:r>
            <w:r w:rsidRPr="00BB7CF6">
              <w:rPr>
                <w:rFonts w:ascii="Arial Narrow" w:hAnsi="Arial Narrow" w:cs="Arial"/>
                <w:bCs/>
                <w:sz w:val="16"/>
                <w:szCs w:val="16"/>
              </w:rPr>
              <w:t xml:space="preserve"> </w:t>
            </w:r>
          </w:p>
          <w:p w14:paraId="4D1D9F63" w14:textId="57AA26D1"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 xml:space="preserve">En caso de respuesta afirmativa: </w:t>
            </w:r>
          </w:p>
          <w:p w14:paraId="27595353" w14:textId="7376BD7B" w:rsidR="00C82E77" w:rsidRPr="00BB7CF6" w:rsidRDefault="00C82E77" w:rsidP="005F2455">
            <w:pPr>
              <w:pStyle w:val="Prrafodelista"/>
              <w:numPr>
                <w:ilvl w:val="0"/>
                <w:numId w:val="4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la existencia de códigos, normas, manuales, organigramas, perfiles de puesto y lineamientos que tengan como propósito dar cumplimiento a los principios establecidos en el MICI, para el Ambiente de Control o en su caso tengan como finalidad reforzarlo.</w:t>
            </w:r>
          </w:p>
          <w:p w14:paraId="04786CF7" w14:textId="1123B351" w:rsidR="00C82E77" w:rsidRPr="00BB7CF6" w:rsidRDefault="00C82E77" w:rsidP="005F2455">
            <w:pPr>
              <w:pStyle w:val="Prrafodelista"/>
              <w:numPr>
                <w:ilvl w:val="0"/>
                <w:numId w:val="4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Revisar la difusión y seguimiento de los Códigos de Ética y Conducta</w:t>
            </w:r>
            <w:r w:rsidR="00031627">
              <w:rPr>
                <w:rFonts w:ascii="Arial Narrow" w:hAnsi="Arial Narrow" w:cs="Arial"/>
                <w:bCs/>
                <w:sz w:val="16"/>
                <w:szCs w:val="16"/>
              </w:rPr>
              <w:t>.</w:t>
            </w:r>
          </w:p>
          <w:p w14:paraId="1AF8E499" w14:textId="7FE5502E" w:rsidR="00C82E77" w:rsidRPr="00BB7CF6" w:rsidRDefault="00C82E77" w:rsidP="005F2455">
            <w:pPr>
              <w:pStyle w:val="Prrafodelista"/>
              <w:numPr>
                <w:ilvl w:val="0"/>
                <w:numId w:val="4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se cuente con normatividad interna que dé sustento al Ambiente de Control (Normas de Control Interno, Acuerdos, Circulares, Lineamientos, entre otros instrumentos administrativos)</w:t>
            </w:r>
            <w:r w:rsidR="00031627">
              <w:rPr>
                <w:rFonts w:ascii="Arial Narrow" w:hAnsi="Arial Narrow" w:cs="Arial"/>
                <w:bCs/>
                <w:sz w:val="16"/>
                <w:szCs w:val="16"/>
              </w:rPr>
              <w:t>.</w:t>
            </w:r>
          </w:p>
          <w:p w14:paraId="59668325" w14:textId="659FA80B" w:rsidR="00C82E77" w:rsidRPr="00BB7CF6" w:rsidRDefault="00C82E77" w:rsidP="005F2455">
            <w:pPr>
              <w:pStyle w:val="Prrafodelista"/>
              <w:numPr>
                <w:ilvl w:val="0"/>
                <w:numId w:val="4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el COCODI para las Entidades Paraestatales o similar en el caso de ayuntamientos y otros Entes Fiscalizados que asuma la figura y responsabilidades de Comité de Control Interno, se encuentre funcionando y documentando sus actuaciones.</w:t>
            </w:r>
          </w:p>
          <w:p w14:paraId="5F9818CB" w14:textId="1B41EE79" w:rsidR="00C82E77" w:rsidRDefault="00C82E77" w:rsidP="005F2455">
            <w:pPr>
              <w:pStyle w:val="Prrafodelista"/>
              <w:numPr>
                <w:ilvl w:val="0"/>
                <w:numId w:val="4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Revisar el Seguimiento</w:t>
            </w:r>
            <w:r w:rsidR="00031627">
              <w:rPr>
                <w:rFonts w:ascii="Arial Narrow" w:hAnsi="Arial Narrow" w:cs="Arial"/>
                <w:bCs/>
                <w:sz w:val="16"/>
                <w:szCs w:val="16"/>
              </w:rPr>
              <w:t>.</w:t>
            </w:r>
          </w:p>
          <w:p w14:paraId="4649B2DF" w14:textId="6B5550BB" w:rsidR="00C82E77" w:rsidRDefault="00C82E77" w:rsidP="005F2455">
            <w:pPr>
              <w:pStyle w:val="Prrafodelista"/>
              <w:spacing w:before="60" w:after="60"/>
              <w:ind w:left="213"/>
              <w:jc w:val="both"/>
              <w:rPr>
                <w:rFonts w:ascii="Arial Narrow" w:hAnsi="Arial Narrow" w:cs="Arial"/>
                <w:bCs/>
                <w:sz w:val="16"/>
                <w:szCs w:val="16"/>
              </w:rPr>
            </w:pPr>
          </w:p>
          <w:p w14:paraId="4306FFE2" w14:textId="77777777" w:rsidR="00C82E77" w:rsidRPr="00C82E77" w:rsidRDefault="00C82E77" w:rsidP="005F2455">
            <w:pPr>
              <w:spacing w:before="60" w:after="60"/>
              <w:jc w:val="both"/>
              <w:rPr>
                <w:rFonts w:ascii="Arial Narrow" w:hAnsi="Arial Narrow" w:cs="Arial"/>
                <w:bCs/>
                <w:sz w:val="16"/>
                <w:szCs w:val="16"/>
              </w:rPr>
            </w:pPr>
          </w:p>
          <w:p w14:paraId="4CC1F9CF" w14:textId="48013313"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 xml:space="preserve">La Entidad Fiscalizada cuenta con un área que realice las funciones de dar seguimiento a la implementación de controles adecuados y suficientes en la institución. </w:t>
            </w:r>
          </w:p>
          <w:p w14:paraId="48994C18" w14:textId="77777777"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En caso de respuesta afirmativa:</w:t>
            </w:r>
          </w:p>
          <w:p w14:paraId="3C092304" w14:textId="55612E37" w:rsidR="00C82E77" w:rsidRPr="00BB7CF6" w:rsidRDefault="00C82E77" w:rsidP="005F2455">
            <w:pPr>
              <w:pStyle w:val="Prrafodelista"/>
              <w:numPr>
                <w:ilvl w:val="0"/>
                <w:numId w:val="3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Identificar el nombre del área</w:t>
            </w:r>
            <w:r w:rsidR="00031627">
              <w:rPr>
                <w:rFonts w:ascii="Arial Narrow" w:hAnsi="Arial Narrow" w:cs="Arial"/>
                <w:bCs/>
                <w:sz w:val="16"/>
                <w:szCs w:val="16"/>
              </w:rPr>
              <w:t>.</w:t>
            </w:r>
          </w:p>
          <w:p w14:paraId="45911251" w14:textId="77777777" w:rsidR="00C82E77" w:rsidRPr="00BB7CF6" w:rsidRDefault="00C82E77" w:rsidP="005F2455">
            <w:pPr>
              <w:pStyle w:val="Prrafodelista"/>
              <w:numPr>
                <w:ilvl w:val="0"/>
                <w:numId w:val="3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si se encuentra ubicada formalmente en la estructura organizativa.</w:t>
            </w:r>
          </w:p>
          <w:p w14:paraId="69787A4D" w14:textId="77777777" w:rsidR="00C82E77" w:rsidRPr="00BB7CF6" w:rsidRDefault="00C82E77" w:rsidP="005F2455">
            <w:pPr>
              <w:pStyle w:val="Prrafodelista"/>
              <w:numPr>
                <w:ilvl w:val="0"/>
                <w:numId w:val="3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si se encuentra ubicada formalmente en su marco normativo.</w:t>
            </w:r>
          </w:p>
          <w:p w14:paraId="4DF8C3BF" w14:textId="4B6651E0" w:rsidR="00C82E77" w:rsidRPr="00BB7CF6" w:rsidRDefault="00C82E77" w:rsidP="005F2455">
            <w:pPr>
              <w:pStyle w:val="Prrafodelista"/>
              <w:numPr>
                <w:ilvl w:val="0"/>
                <w:numId w:val="3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cómo se institucionalizan las atribuciones de dicha área, por ejemplo: mediante un reglamento interior, por acuerdo de cabildo (se cuenta con acta de cabildo)</w:t>
            </w:r>
            <w:r w:rsidR="00031627">
              <w:rPr>
                <w:rFonts w:ascii="Arial Narrow" w:hAnsi="Arial Narrow" w:cs="Arial"/>
                <w:bCs/>
                <w:sz w:val="16"/>
                <w:szCs w:val="16"/>
              </w:rPr>
              <w:t>.</w:t>
            </w:r>
            <w:r w:rsidRPr="00BB7CF6">
              <w:rPr>
                <w:rFonts w:ascii="Arial Narrow" w:hAnsi="Arial Narrow" w:cs="Arial"/>
                <w:bCs/>
                <w:sz w:val="16"/>
                <w:szCs w:val="16"/>
              </w:rPr>
              <w:tab/>
            </w:r>
          </w:p>
          <w:p w14:paraId="15EEBCBC" w14:textId="4271A8FE" w:rsidR="00C82E77" w:rsidRPr="00C82E77"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En caso de respuesta negativa, identificar cómo se llevan a cabo dichas funciones.</w:t>
            </w:r>
          </w:p>
          <w:p w14:paraId="20EF27BF" w14:textId="77777777" w:rsidR="00C82E77" w:rsidRPr="00BB7CF6" w:rsidRDefault="00C82E77" w:rsidP="005F2455">
            <w:pPr>
              <w:pStyle w:val="Prrafodelista"/>
              <w:spacing w:before="60" w:after="60"/>
              <w:ind w:left="213"/>
              <w:jc w:val="both"/>
              <w:rPr>
                <w:rFonts w:ascii="Arial Narrow" w:hAnsi="Arial Narrow" w:cs="Arial"/>
                <w:bCs/>
                <w:strike/>
                <w:sz w:val="16"/>
                <w:szCs w:val="16"/>
              </w:rPr>
            </w:pPr>
          </w:p>
          <w:p w14:paraId="69078906" w14:textId="28F3BBEA"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La Entidad Fiscalizada cuenta con un área que realice las funciones de planeación y programación de sus planes y programas.</w:t>
            </w:r>
            <w:r w:rsidRPr="00BB7CF6">
              <w:rPr>
                <w:rFonts w:ascii="Arial Narrow" w:hAnsi="Arial Narrow" w:cs="Arial"/>
                <w:bCs/>
                <w:sz w:val="16"/>
                <w:szCs w:val="16"/>
              </w:rPr>
              <w:tab/>
            </w:r>
          </w:p>
          <w:p w14:paraId="61208CBC" w14:textId="77777777"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En caso de respuesta afirmativa:</w:t>
            </w:r>
          </w:p>
          <w:p w14:paraId="38C3F52B" w14:textId="12F502F2" w:rsidR="00C82E77" w:rsidRPr="00BB7CF6" w:rsidRDefault="00C82E77" w:rsidP="005F2455">
            <w:pPr>
              <w:pStyle w:val="Prrafodelista"/>
              <w:numPr>
                <w:ilvl w:val="0"/>
                <w:numId w:val="4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Identificar el nombre del área</w:t>
            </w:r>
            <w:r w:rsidR="00031627">
              <w:rPr>
                <w:rFonts w:ascii="Arial Narrow" w:hAnsi="Arial Narrow" w:cs="Arial"/>
                <w:bCs/>
                <w:sz w:val="16"/>
                <w:szCs w:val="16"/>
              </w:rPr>
              <w:t>.</w:t>
            </w:r>
          </w:p>
          <w:p w14:paraId="50A1498A" w14:textId="77777777" w:rsidR="00C82E77" w:rsidRPr="00BB7CF6" w:rsidRDefault="00C82E77" w:rsidP="005F2455">
            <w:pPr>
              <w:pStyle w:val="Prrafodelista"/>
              <w:numPr>
                <w:ilvl w:val="0"/>
                <w:numId w:val="4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si se encuentra ubicada formalmente en la estructura organizativa.</w:t>
            </w:r>
          </w:p>
          <w:p w14:paraId="568F0195" w14:textId="77777777" w:rsidR="00C82E77" w:rsidRPr="00BB7CF6" w:rsidRDefault="00C82E77" w:rsidP="005F2455">
            <w:pPr>
              <w:pStyle w:val="Prrafodelista"/>
              <w:numPr>
                <w:ilvl w:val="0"/>
                <w:numId w:val="4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si se encuentra ubicada formalmente en su marco normativo.</w:t>
            </w:r>
          </w:p>
          <w:p w14:paraId="36FCBEBB" w14:textId="77777777" w:rsidR="00C82E77" w:rsidRPr="00BB7CF6" w:rsidRDefault="00C82E77" w:rsidP="005F2455">
            <w:pPr>
              <w:pStyle w:val="Prrafodelista"/>
              <w:numPr>
                <w:ilvl w:val="0"/>
                <w:numId w:val="4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cómo se institucionalizan las atribuciones de dicha área, por ejemplo: mediante un reglamento interior, por acuerdo de cabildo (se cuenta con acta de cabildo), etc.</w:t>
            </w:r>
          </w:p>
          <w:p w14:paraId="79B1B1FE" w14:textId="49A48527" w:rsidR="00C82E77" w:rsidRPr="00BB7CF6" w:rsidRDefault="00C82E77" w:rsidP="005F2455">
            <w:pPr>
              <w:pStyle w:val="Prrafodelista"/>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En caso de respuesta negativa, identificar cómo se llevan a cabo dichas funciones.</w:t>
            </w:r>
          </w:p>
          <w:p w14:paraId="1AC26D5F" w14:textId="1E487073" w:rsidR="00C82E77" w:rsidRPr="00C82E77" w:rsidRDefault="00C82E77" w:rsidP="005F2455">
            <w:pPr>
              <w:spacing w:before="60" w:after="60"/>
              <w:jc w:val="both"/>
              <w:rPr>
                <w:rFonts w:ascii="Arial Narrow" w:hAnsi="Arial Narrow" w:cs="Arial"/>
                <w:bCs/>
                <w:sz w:val="16"/>
                <w:szCs w:val="16"/>
              </w:rPr>
            </w:pPr>
          </w:p>
          <w:p w14:paraId="310665A5" w14:textId="3511878C"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La Entidad Fiscalizada cuenta con un área que realice las funciones de seguimiento y evaluación de sus planes y programas, principalmente de los Programas Presupuestarios.</w:t>
            </w:r>
          </w:p>
          <w:p w14:paraId="5D7634E5" w14:textId="77777777"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lastRenderedPageBreak/>
              <w:t>En caso de respuesta afirmativa:</w:t>
            </w:r>
          </w:p>
          <w:p w14:paraId="1AD819BF" w14:textId="77777777" w:rsidR="00C82E77" w:rsidRPr="00BB7CF6" w:rsidRDefault="00C82E77" w:rsidP="005F2455">
            <w:pPr>
              <w:pStyle w:val="Prrafodelista"/>
              <w:numPr>
                <w:ilvl w:val="0"/>
                <w:numId w:val="39"/>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Identificar el nombre del área.</w:t>
            </w:r>
          </w:p>
          <w:p w14:paraId="6F608515" w14:textId="77777777" w:rsidR="00C82E77" w:rsidRPr="00BB7CF6" w:rsidRDefault="00C82E77" w:rsidP="005F2455">
            <w:pPr>
              <w:pStyle w:val="Prrafodelista"/>
              <w:numPr>
                <w:ilvl w:val="0"/>
                <w:numId w:val="39"/>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si se encuentra ubicada formalmente en la estructura organizativa.</w:t>
            </w:r>
          </w:p>
          <w:p w14:paraId="64DE6885" w14:textId="77777777" w:rsidR="00C82E77" w:rsidRPr="00BB7CF6" w:rsidRDefault="00C82E77" w:rsidP="005F2455">
            <w:pPr>
              <w:pStyle w:val="Prrafodelista"/>
              <w:numPr>
                <w:ilvl w:val="0"/>
                <w:numId w:val="39"/>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si se encuentra ubicada formalmente en su marco normativo.</w:t>
            </w:r>
          </w:p>
          <w:p w14:paraId="435C93C1" w14:textId="7C89E790" w:rsidR="00C82E77" w:rsidRPr="00BB7CF6" w:rsidRDefault="00C82E77" w:rsidP="005F2455">
            <w:pPr>
              <w:pStyle w:val="Prrafodelista"/>
              <w:numPr>
                <w:ilvl w:val="0"/>
                <w:numId w:val="39"/>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cómo se institucionalizan las atribuciones de dicha área, por ejemplo: mediante un reglamento interior, por acuerdo de cabildo (se cuenta con acta de cabildo), etc.</w:t>
            </w:r>
          </w:p>
          <w:p w14:paraId="411D0E9D" w14:textId="2E2BF59D" w:rsidR="00C82E77"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En caso de respuesta negativa, identificar cómo se llevan a cabo dichas funciones.</w:t>
            </w:r>
            <w:r w:rsidRPr="00BB7CF6">
              <w:rPr>
                <w:rFonts w:ascii="Arial Narrow" w:hAnsi="Arial Narrow" w:cs="Arial"/>
                <w:bCs/>
                <w:sz w:val="16"/>
                <w:szCs w:val="16"/>
              </w:rPr>
              <w:tab/>
            </w:r>
          </w:p>
          <w:p w14:paraId="677A5582" w14:textId="77777777" w:rsidR="00C82E77" w:rsidRPr="00BB7CF6" w:rsidRDefault="00C82E77" w:rsidP="005F2455">
            <w:pPr>
              <w:spacing w:before="60" w:after="60"/>
              <w:jc w:val="both"/>
              <w:rPr>
                <w:rFonts w:ascii="Arial Narrow" w:hAnsi="Arial Narrow" w:cs="Arial"/>
                <w:bCs/>
                <w:sz w:val="16"/>
                <w:szCs w:val="16"/>
              </w:rPr>
            </w:pPr>
          </w:p>
          <w:p w14:paraId="12FB1F09" w14:textId="51857A1F"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La Entidad Fiscalizada cuenta con un área que realice la función de verificar que la información reportada en relación al cumplimiento de los Programas Presupuestarios de la Entidad Fiscalizada es de calidad (en términos del MICI, se trata de información adecuada, actual, completa, exacta, accesible y oportuna).</w:t>
            </w:r>
          </w:p>
          <w:p w14:paraId="46E2561D" w14:textId="77777777"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En caso de respuesta afirmativa:</w:t>
            </w:r>
          </w:p>
          <w:p w14:paraId="740E7910" w14:textId="77777777" w:rsidR="00C82E77" w:rsidRPr="00BB7CF6" w:rsidRDefault="00C82E77" w:rsidP="005F2455">
            <w:pPr>
              <w:pStyle w:val="Prrafodelista"/>
              <w:numPr>
                <w:ilvl w:val="0"/>
                <w:numId w:val="41"/>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Identificar el nombre del área.</w:t>
            </w:r>
          </w:p>
          <w:p w14:paraId="6A47558B" w14:textId="77777777" w:rsidR="00C82E77" w:rsidRPr="00BB7CF6" w:rsidRDefault="00C82E77" w:rsidP="005F2455">
            <w:pPr>
              <w:pStyle w:val="Prrafodelista"/>
              <w:numPr>
                <w:ilvl w:val="0"/>
                <w:numId w:val="41"/>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si se encuentra ubicada formalmente en la estructura organizativa.</w:t>
            </w:r>
          </w:p>
          <w:p w14:paraId="4DA9A3B7" w14:textId="77777777" w:rsidR="00C82E77" w:rsidRPr="00BB7CF6" w:rsidRDefault="00C82E77" w:rsidP="005F2455">
            <w:pPr>
              <w:pStyle w:val="Prrafodelista"/>
              <w:numPr>
                <w:ilvl w:val="0"/>
                <w:numId w:val="41"/>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si se encuentra ubicada formalmente en su marco normativo.</w:t>
            </w:r>
          </w:p>
          <w:p w14:paraId="4830A162" w14:textId="08AAC604"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Verificar cómo se institucionalizan las atribuciones de dicha área, por ejemplo: mediante un reglamento interior, por acuerdo de cabildo (se cuenta con acta de cabildo), etc.</w:t>
            </w:r>
            <w:r w:rsidRPr="00BB7CF6">
              <w:rPr>
                <w:rFonts w:ascii="Arial Narrow" w:hAnsi="Arial Narrow" w:cs="Arial"/>
                <w:bCs/>
                <w:sz w:val="16"/>
                <w:szCs w:val="16"/>
              </w:rPr>
              <w:tab/>
            </w:r>
          </w:p>
          <w:p w14:paraId="48C317A8" w14:textId="3258E6FC"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En caso de respuesta negativa, identificar cómo se lleva a cabo dicha función.</w:t>
            </w:r>
          </w:p>
          <w:p w14:paraId="382DABC2" w14:textId="3A802A7D" w:rsidR="00C82E77" w:rsidRPr="00BB7CF6" w:rsidRDefault="00C82E77" w:rsidP="005F2455">
            <w:pPr>
              <w:spacing w:before="60" w:after="60"/>
              <w:jc w:val="both"/>
              <w:rPr>
                <w:rFonts w:ascii="Arial Narrow" w:hAnsi="Arial Narrow" w:cs="Arial"/>
                <w:bCs/>
                <w:sz w:val="16"/>
                <w:szCs w:val="16"/>
              </w:rPr>
            </w:pPr>
          </w:p>
          <w:p w14:paraId="2746682E" w14:textId="77777777" w:rsidR="00C82E77" w:rsidRPr="00BB7CF6" w:rsidRDefault="00C82E77" w:rsidP="005F2455">
            <w:pPr>
              <w:spacing w:before="60" w:after="60"/>
              <w:jc w:val="both"/>
              <w:rPr>
                <w:rFonts w:ascii="Arial Narrow" w:hAnsi="Arial Narrow" w:cs="Arial"/>
                <w:bCs/>
                <w:sz w:val="16"/>
                <w:szCs w:val="16"/>
              </w:rPr>
            </w:pPr>
          </w:p>
          <w:p w14:paraId="7F6F6F81" w14:textId="7A59F6F4"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Independientemente de la evaluación al cumplimiento final a los Programas Presupuestarios que se realiza una vez concluido el ejercicio fiscal, ¿con qué frecuencia se evalúa el avance que presentan dichos programas durante el ejercicio? (mensual, bimestral, cuatrimestral, semestral, otra)</w:t>
            </w:r>
            <w:r w:rsidR="00D7453F">
              <w:rPr>
                <w:rFonts w:ascii="Arial Narrow" w:hAnsi="Arial Narrow" w:cs="Arial"/>
                <w:bCs/>
                <w:sz w:val="16"/>
                <w:szCs w:val="16"/>
              </w:rPr>
              <w:t>.</w:t>
            </w:r>
          </w:p>
          <w:p w14:paraId="278AB4A9" w14:textId="42391A2A" w:rsidR="00C82E77" w:rsidRPr="00BB7CF6" w:rsidRDefault="00C82E77" w:rsidP="005F2455">
            <w:pPr>
              <w:spacing w:before="60" w:after="60"/>
              <w:jc w:val="both"/>
              <w:rPr>
                <w:rFonts w:ascii="Arial Narrow" w:hAnsi="Arial Narrow" w:cs="Arial"/>
                <w:bCs/>
                <w:sz w:val="16"/>
                <w:szCs w:val="16"/>
              </w:rPr>
            </w:pPr>
          </w:p>
          <w:p w14:paraId="37A77DD1" w14:textId="47D11E8F" w:rsidR="00C82E77" w:rsidRPr="00BB7CF6" w:rsidRDefault="00C82E77" w:rsidP="005F2455">
            <w:pPr>
              <w:spacing w:before="60" w:after="60"/>
              <w:jc w:val="both"/>
              <w:rPr>
                <w:rFonts w:ascii="Arial Narrow" w:hAnsi="Arial Narrow" w:cs="Arial"/>
                <w:bCs/>
                <w:sz w:val="16"/>
                <w:szCs w:val="16"/>
              </w:rPr>
            </w:pPr>
          </w:p>
          <w:p w14:paraId="7115A225" w14:textId="0403B479"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La Entidad Fiscalizada brinda capacitación:</w:t>
            </w:r>
          </w:p>
          <w:p w14:paraId="5618F6BB" w14:textId="1D2F431A" w:rsidR="00C82E77" w:rsidRPr="00BB7CF6" w:rsidRDefault="00C82E77" w:rsidP="005F2455">
            <w:pPr>
              <w:pStyle w:val="Prrafodelista"/>
              <w:numPr>
                <w:ilvl w:val="0"/>
                <w:numId w:val="29"/>
              </w:numPr>
              <w:spacing w:before="60" w:after="60"/>
              <w:ind w:left="213" w:hanging="213"/>
              <w:contextualSpacing w:val="0"/>
              <w:jc w:val="both"/>
              <w:rPr>
                <w:rFonts w:ascii="Arial Narrow" w:hAnsi="Arial Narrow" w:cs="Arial"/>
                <w:bCs/>
                <w:sz w:val="16"/>
                <w:szCs w:val="16"/>
              </w:rPr>
            </w:pPr>
            <w:r w:rsidRPr="00BB7CF6">
              <w:rPr>
                <w:rFonts w:ascii="Arial Narrow" w:hAnsi="Arial Narrow" w:cs="Arial"/>
                <w:bCs/>
                <w:sz w:val="16"/>
                <w:szCs w:val="16"/>
              </w:rPr>
              <w:t>Al personal responsable de la planeación, programación y evaluación, enfocada al desarrollo de las competencias profesionales apropiadas para llevar a cabo dichas funciones.</w:t>
            </w:r>
          </w:p>
          <w:p w14:paraId="4EDE61EF" w14:textId="7E6F39B9" w:rsidR="00C82E77" w:rsidRPr="00BB7CF6" w:rsidRDefault="00C82E77" w:rsidP="005F2455">
            <w:pPr>
              <w:pStyle w:val="Prrafodelista"/>
              <w:numPr>
                <w:ilvl w:val="0"/>
                <w:numId w:val="29"/>
              </w:numPr>
              <w:spacing w:before="60" w:after="60"/>
              <w:ind w:left="213" w:hanging="213"/>
              <w:contextualSpacing w:val="0"/>
              <w:jc w:val="both"/>
              <w:rPr>
                <w:rFonts w:ascii="Arial Narrow" w:hAnsi="Arial Narrow" w:cs="Arial"/>
                <w:bCs/>
                <w:sz w:val="16"/>
                <w:szCs w:val="16"/>
              </w:rPr>
            </w:pPr>
            <w:r w:rsidRPr="00BB7CF6">
              <w:rPr>
                <w:rFonts w:ascii="Arial Narrow" w:hAnsi="Arial Narrow" w:cs="Arial"/>
                <w:bCs/>
                <w:sz w:val="16"/>
                <w:szCs w:val="16"/>
              </w:rPr>
              <w:t>A sus servidores públicos en materia de promoción de la integridad y/o prevención de la corrupción.</w:t>
            </w:r>
            <w:r w:rsidRPr="00BB7CF6">
              <w:rPr>
                <w:rFonts w:ascii="Arial Narrow" w:hAnsi="Arial Narrow" w:cs="Arial"/>
                <w:bCs/>
                <w:sz w:val="16"/>
                <w:szCs w:val="16"/>
              </w:rPr>
              <w:tab/>
            </w:r>
          </w:p>
          <w:p w14:paraId="748CBF65" w14:textId="1CB79928" w:rsidR="00C82E77" w:rsidRPr="00BB7CF6" w:rsidRDefault="00C82E77" w:rsidP="005F2455">
            <w:pPr>
              <w:spacing w:before="60" w:after="60"/>
              <w:jc w:val="both"/>
              <w:rPr>
                <w:rFonts w:ascii="Arial Narrow" w:hAnsi="Arial Narrow" w:cs="Arial"/>
                <w:bCs/>
                <w:sz w:val="16"/>
                <w:szCs w:val="16"/>
              </w:rPr>
            </w:pPr>
          </w:p>
          <w:p w14:paraId="445FEBC9" w14:textId="392DF850"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La Entidad Fiscalizada cuenta con un sistema o herramienta para el seguimiento y la evaluación de sus planes y programas.</w:t>
            </w:r>
          </w:p>
          <w:p w14:paraId="2EE54F51" w14:textId="77777777"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 xml:space="preserve">En caso de respuesta afirmativa: </w:t>
            </w:r>
          </w:p>
          <w:p w14:paraId="2E20B357" w14:textId="339BF3EC" w:rsidR="00C82E77" w:rsidRPr="00BB7CF6" w:rsidRDefault="00C82E77" w:rsidP="005F2455">
            <w:pPr>
              <w:pStyle w:val="Prrafodelista"/>
              <w:numPr>
                <w:ilvl w:val="0"/>
                <w:numId w:val="43"/>
              </w:numPr>
              <w:spacing w:before="60" w:after="60"/>
              <w:ind w:left="213" w:hanging="213"/>
              <w:contextualSpacing w:val="0"/>
              <w:jc w:val="both"/>
              <w:rPr>
                <w:rFonts w:ascii="Arial Narrow" w:hAnsi="Arial Narrow" w:cs="Arial"/>
                <w:bCs/>
                <w:sz w:val="16"/>
                <w:szCs w:val="16"/>
              </w:rPr>
            </w:pPr>
            <w:r w:rsidRPr="00BB7CF6">
              <w:rPr>
                <w:rFonts w:ascii="Arial Narrow" w:hAnsi="Arial Narrow" w:cs="Arial"/>
                <w:bCs/>
                <w:sz w:val="16"/>
                <w:szCs w:val="16"/>
              </w:rPr>
              <w:t>Identificar cual.</w:t>
            </w:r>
          </w:p>
          <w:p w14:paraId="378CCD13" w14:textId="77777777" w:rsidR="00C82E77" w:rsidRPr="00BB7CF6" w:rsidRDefault="00C82E77" w:rsidP="005F2455">
            <w:pPr>
              <w:pStyle w:val="Prrafodelista"/>
              <w:numPr>
                <w:ilvl w:val="0"/>
                <w:numId w:val="43"/>
              </w:numPr>
              <w:spacing w:before="60" w:after="60"/>
              <w:ind w:left="213" w:hanging="213"/>
              <w:contextualSpacing w:val="0"/>
              <w:jc w:val="both"/>
              <w:rPr>
                <w:rFonts w:ascii="Arial Narrow" w:hAnsi="Arial Narrow" w:cs="Arial"/>
                <w:bCs/>
                <w:sz w:val="16"/>
                <w:szCs w:val="16"/>
              </w:rPr>
            </w:pPr>
            <w:r w:rsidRPr="00BB7CF6">
              <w:rPr>
                <w:rFonts w:ascii="Arial Narrow" w:hAnsi="Arial Narrow" w:cs="Arial"/>
                <w:bCs/>
                <w:sz w:val="16"/>
                <w:szCs w:val="16"/>
              </w:rPr>
              <w:lastRenderedPageBreak/>
              <w:t>Identificar si cuenta con lineamientos o algún instrumento que regule su funcionamiento.</w:t>
            </w:r>
            <w:r w:rsidRPr="00BB7CF6">
              <w:t xml:space="preserve"> </w:t>
            </w:r>
          </w:p>
          <w:p w14:paraId="2FA41BC8" w14:textId="190128AE" w:rsidR="00C82E77" w:rsidRPr="00BB7CF6" w:rsidRDefault="00C82E77" w:rsidP="005F2455">
            <w:pPr>
              <w:pStyle w:val="Prrafodelista"/>
              <w:numPr>
                <w:ilvl w:val="0"/>
                <w:numId w:val="43"/>
              </w:numPr>
              <w:spacing w:before="60" w:after="60"/>
              <w:ind w:left="213" w:hanging="213"/>
              <w:contextualSpacing w:val="0"/>
              <w:jc w:val="both"/>
              <w:rPr>
                <w:rFonts w:ascii="Arial Narrow" w:hAnsi="Arial Narrow" w:cs="Arial"/>
                <w:bCs/>
                <w:sz w:val="16"/>
                <w:szCs w:val="16"/>
              </w:rPr>
            </w:pPr>
            <w:r w:rsidRPr="00BB7CF6">
              <w:rPr>
                <w:rFonts w:ascii="Arial Narrow" w:hAnsi="Arial Narrow" w:cs="Arial"/>
                <w:bCs/>
                <w:sz w:val="16"/>
                <w:szCs w:val="16"/>
              </w:rPr>
              <w:t>Identificar si el documento que regula el funcionamiento, establece los criterios o requisitos que se deberán atender para solicitar la eliminación, modificación o incorporación de algún elemento de los Programas Presupuestarios (Actividades, Componentes, Propósito o Fin).</w:t>
            </w:r>
          </w:p>
          <w:p w14:paraId="3473FCC8" w14:textId="56363317" w:rsidR="00C82E77" w:rsidRPr="00BB7CF6" w:rsidRDefault="00C82E77" w:rsidP="005F2455">
            <w:pPr>
              <w:spacing w:before="60" w:after="60"/>
              <w:jc w:val="both"/>
              <w:rPr>
                <w:rFonts w:ascii="Arial Narrow" w:hAnsi="Arial Narrow" w:cs="Arial"/>
                <w:bCs/>
                <w:sz w:val="16"/>
                <w:szCs w:val="16"/>
              </w:rPr>
            </w:pPr>
          </w:p>
          <w:p w14:paraId="45CAA53E" w14:textId="35AD325B" w:rsidR="00C82E77" w:rsidRPr="00BB7CF6" w:rsidRDefault="00C82E77" w:rsidP="005F2455">
            <w:pPr>
              <w:pStyle w:val="Prrafodelista"/>
              <w:numPr>
                <w:ilvl w:val="0"/>
                <w:numId w:val="47"/>
              </w:numPr>
              <w:spacing w:before="60" w:after="60"/>
              <w:ind w:left="350" w:hanging="284"/>
              <w:jc w:val="both"/>
              <w:rPr>
                <w:rFonts w:ascii="Arial Narrow" w:hAnsi="Arial Narrow" w:cs="Arial"/>
                <w:bCs/>
                <w:sz w:val="16"/>
                <w:szCs w:val="16"/>
              </w:rPr>
            </w:pPr>
            <w:r w:rsidRPr="00BB7CF6">
              <w:rPr>
                <w:rFonts w:ascii="Arial Narrow" w:hAnsi="Arial Narrow" w:cs="Arial"/>
                <w:bCs/>
                <w:sz w:val="16"/>
                <w:szCs w:val="16"/>
              </w:rPr>
              <w:t>En caso de que la Entidad Fiscalizada sea un ayuntamiento, verificar si evalúa el avance que registra la Administración Pública Municipal, en relación a los objetivos considerados en el Plan Municipal de Desarrollo, lo que permitirá que una vez concluido el periodo de la gestión municipal se cuente con elementos para evaluar el cumplimiento final de dicho Plan. Lo anterior de conformidad con lo que establece el artículo 78 de la Ley Orgánica Municipal aplicable en el estado de Puebla.</w:t>
            </w:r>
            <w:r w:rsidRPr="00BB7CF6">
              <w:rPr>
                <w:rFonts w:ascii="Arial Narrow" w:hAnsi="Arial Narrow" w:cs="Arial"/>
                <w:bCs/>
                <w:sz w:val="16"/>
                <w:szCs w:val="16"/>
              </w:rPr>
              <w:tab/>
            </w:r>
          </w:p>
          <w:p w14:paraId="3055096F" w14:textId="53C4C8D7" w:rsidR="00C82E77" w:rsidRPr="00C82E77" w:rsidRDefault="00C82E77" w:rsidP="005F2455">
            <w:pPr>
              <w:spacing w:before="60" w:after="60"/>
              <w:jc w:val="both"/>
              <w:rPr>
                <w:rFonts w:ascii="Arial Narrow" w:hAnsi="Arial Narrow" w:cs="Arial"/>
                <w:bCs/>
                <w:sz w:val="16"/>
                <w:szCs w:val="16"/>
              </w:rPr>
            </w:pPr>
          </w:p>
          <w:p w14:paraId="0A321059" w14:textId="46090DB4" w:rsidR="00C82E77" w:rsidRPr="00BB7CF6" w:rsidRDefault="00C82E77" w:rsidP="005F2455">
            <w:pPr>
              <w:spacing w:before="60" w:after="60"/>
              <w:jc w:val="both"/>
              <w:rPr>
                <w:rFonts w:ascii="Arial Narrow" w:hAnsi="Arial Narrow" w:cs="Arial"/>
                <w:b/>
                <w:bCs/>
                <w:sz w:val="16"/>
                <w:szCs w:val="16"/>
              </w:rPr>
            </w:pPr>
            <w:r w:rsidRPr="00BB7CF6">
              <w:rPr>
                <w:rFonts w:ascii="Arial Narrow" w:hAnsi="Arial Narrow" w:cs="Arial"/>
                <w:b/>
                <w:bCs/>
                <w:sz w:val="16"/>
                <w:szCs w:val="16"/>
              </w:rPr>
              <w:t xml:space="preserve">Evaluación de Riesgos </w:t>
            </w:r>
          </w:p>
          <w:p w14:paraId="0577BCC6" w14:textId="5F8DC757" w:rsidR="00C82E77" w:rsidRPr="00C82E77"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 xml:space="preserve">Verificar que </w:t>
            </w:r>
            <w:r w:rsidRPr="00BB7CF6">
              <w:rPr>
                <w:rFonts w:ascii="Arial Narrow" w:hAnsi="Arial Narrow" w:cs="Arial"/>
                <w:bCs/>
                <w:sz w:val="16"/>
                <w:szCs w:val="16"/>
                <w:lang w:val="es-MX"/>
              </w:rPr>
              <w:t xml:space="preserve">la </w:t>
            </w:r>
            <w:r w:rsidRPr="00BB7CF6">
              <w:rPr>
                <w:rFonts w:ascii="Arial Narrow" w:hAnsi="Arial Narrow" w:cs="Arial"/>
                <w:bCs/>
                <w:sz w:val="16"/>
                <w:szCs w:val="16"/>
              </w:rPr>
              <w:t xml:space="preserve">Entidad Fiscalizada realiza evaluaciones de riesgos conforme a la metodología alineada al Marco Integrado de Control Interno. Así como su relación con los puntos 6, 7 y 8 en materia de evaluación. </w:t>
            </w:r>
          </w:p>
          <w:p w14:paraId="4A2AE18E"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35E24538" w14:textId="2BEA5D09"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Identificar el área que coordina la evaluación, seguimiento y resultados relacionados con la aplicación del MICI.</w:t>
            </w:r>
          </w:p>
          <w:p w14:paraId="58FFDC7D" w14:textId="6ABA866B" w:rsidR="00C82E77" w:rsidRPr="00BB7CF6" w:rsidRDefault="00C82E77" w:rsidP="005F2455">
            <w:pPr>
              <w:pStyle w:val="Prrafodelista"/>
              <w:spacing w:before="60" w:after="60"/>
              <w:ind w:left="213"/>
              <w:jc w:val="both"/>
              <w:rPr>
                <w:rFonts w:ascii="Arial Narrow" w:hAnsi="Arial Narrow" w:cs="Arial"/>
                <w:bCs/>
                <w:sz w:val="16"/>
                <w:szCs w:val="16"/>
              </w:rPr>
            </w:pPr>
          </w:p>
          <w:p w14:paraId="10C39D00" w14:textId="7A6E39AE" w:rsidR="00C82E77" w:rsidRPr="00BB7CF6" w:rsidRDefault="00C82E77" w:rsidP="005F2455">
            <w:pPr>
              <w:pStyle w:val="Prrafodelista"/>
              <w:spacing w:before="60" w:after="60"/>
              <w:ind w:left="213"/>
              <w:jc w:val="both"/>
              <w:rPr>
                <w:rFonts w:ascii="Arial Narrow" w:hAnsi="Arial Narrow" w:cs="Arial"/>
                <w:bCs/>
                <w:sz w:val="16"/>
                <w:szCs w:val="16"/>
              </w:rPr>
            </w:pPr>
          </w:p>
          <w:p w14:paraId="71A7C424" w14:textId="4C1C83B3" w:rsidR="00C82E77" w:rsidRPr="00BB7CF6" w:rsidRDefault="00C82E77" w:rsidP="005F2455">
            <w:pPr>
              <w:pStyle w:val="Prrafodelista"/>
              <w:spacing w:before="60" w:after="60"/>
              <w:ind w:left="213"/>
              <w:jc w:val="both"/>
              <w:rPr>
                <w:rFonts w:ascii="Arial Narrow" w:hAnsi="Arial Narrow" w:cs="Arial"/>
                <w:bCs/>
                <w:sz w:val="16"/>
                <w:szCs w:val="16"/>
              </w:rPr>
            </w:pPr>
          </w:p>
          <w:p w14:paraId="7CF55625" w14:textId="7AE9F745" w:rsidR="00C82E77" w:rsidRPr="00BB7CF6" w:rsidRDefault="00C82E77" w:rsidP="005F2455">
            <w:pPr>
              <w:pStyle w:val="Prrafodelista"/>
              <w:spacing w:before="60" w:after="60"/>
              <w:ind w:left="213"/>
              <w:jc w:val="both"/>
              <w:rPr>
                <w:rFonts w:ascii="Arial Narrow" w:hAnsi="Arial Narrow" w:cs="Arial"/>
                <w:bCs/>
                <w:sz w:val="16"/>
                <w:szCs w:val="16"/>
              </w:rPr>
            </w:pPr>
          </w:p>
          <w:p w14:paraId="7CC00933"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0C1D5FD8"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66978A25"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49D66005" w14:textId="4AD27417"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 xml:space="preserve">La Entidad Fiscalizada debe presentar la valoración de controles de conformidad con los estándares establecidos por las buenas prácticas señaladas por la Auditoría Superior de la Federación y el Instituto Mexicano de Auditores Internos (IMAI), sobre existencia, periodicidad, oportunidad y automatización. De igual forma, presentar los mapas de calor que sustenten la probabilidad e impacto de los riesgos y su secuencia lógica con los controles. </w:t>
            </w:r>
          </w:p>
          <w:p w14:paraId="4F9A630A" w14:textId="77777777" w:rsidR="00C82E77" w:rsidRPr="00BB7CF6" w:rsidRDefault="00C82E77" w:rsidP="005F2455">
            <w:pPr>
              <w:pStyle w:val="Prrafodelista"/>
              <w:spacing w:before="60" w:after="60"/>
              <w:ind w:left="0"/>
              <w:jc w:val="both"/>
              <w:rPr>
                <w:rFonts w:ascii="Arial Narrow" w:hAnsi="Arial Narrow" w:cs="Arial"/>
                <w:bCs/>
                <w:sz w:val="16"/>
                <w:szCs w:val="16"/>
              </w:rPr>
            </w:pPr>
          </w:p>
          <w:p w14:paraId="448650D5" w14:textId="77777777" w:rsidR="00C82E77" w:rsidRPr="00BB7CF6" w:rsidRDefault="00C82E77" w:rsidP="005F2455">
            <w:pPr>
              <w:pStyle w:val="Prrafodelista"/>
              <w:spacing w:before="60" w:after="60"/>
              <w:ind w:left="0"/>
              <w:jc w:val="both"/>
              <w:rPr>
                <w:rFonts w:ascii="Arial Narrow" w:hAnsi="Arial Narrow" w:cs="Arial"/>
                <w:bCs/>
                <w:sz w:val="16"/>
                <w:szCs w:val="16"/>
              </w:rPr>
            </w:pPr>
            <w:r w:rsidRPr="00BB7CF6">
              <w:rPr>
                <w:rFonts w:ascii="Arial Narrow" w:hAnsi="Arial Narrow" w:cs="Arial"/>
                <w:bCs/>
                <w:sz w:val="16"/>
                <w:szCs w:val="16"/>
              </w:rPr>
              <w:t xml:space="preserve">En caso negativo, la Entidad Fiscalizada deberá presentar el mecanismo formal mediante el cual identifica, clasifica y administra los riesgos mediante instrumentos, actividades o acciones de control. </w:t>
            </w:r>
          </w:p>
          <w:p w14:paraId="6FD7CCE6" w14:textId="3439B383" w:rsidR="00C82E77" w:rsidRPr="00BB7CF6" w:rsidRDefault="00C82E77" w:rsidP="005F2455">
            <w:pPr>
              <w:pStyle w:val="Prrafodelista"/>
              <w:spacing w:before="60" w:after="60"/>
              <w:ind w:left="0"/>
              <w:jc w:val="both"/>
              <w:rPr>
                <w:rFonts w:ascii="Arial Narrow" w:hAnsi="Arial Narrow" w:cs="Arial"/>
                <w:bCs/>
                <w:sz w:val="16"/>
                <w:szCs w:val="16"/>
              </w:rPr>
            </w:pPr>
            <w:r w:rsidRPr="00BB7CF6">
              <w:rPr>
                <w:rFonts w:ascii="Arial Narrow" w:hAnsi="Arial Narrow" w:cs="Arial"/>
                <w:bCs/>
                <w:sz w:val="16"/>
                <w:szCs w:val="16"/>
              </w:rPr>
              <w:t>De igual forma, deberá presentar la evidencia que dé cuenta de que esos instrumentos, actividades o acciones están en funcionamiento y cuentan con registros de estar en operación.</w:t>
            </w:r>
          </w:p>
          <w:p w14:paraId="07B6A1B1" w14:textId="26593817" w:rsidR="00C82E77" w:rsidRPr="00BB7CF6" w:rsidRDefault="00C82E77" w:rsidP="005F2455">
            <w:pPr>
              <w:pStyle w:val="Prrafodelista"/>
              <w:spacing w:before="60" w:after="60"/>
              <w:ind w:left="0"/>
              <w:jc w:val="both"/>
              <w:rPr>
                <w:rFonts w:ascii="Arial Narrow" w:hAnsi="Arial Narrow" w:cs="Arial"/>
                <w:bCs/>
                <w:sz w:val="16"/>
                <w:szCs w:val="16"/>
              </w:rPr>
            </w:pPr>
          </w:p>
          <w:p w14:paraId="44DC855F" w14:textId="77777777" w:rsidR="00C82E77" w:rsidRPr="00BB7CF6" w:rsidRDefault="00C82E77" w:rsidP="005F2455">
            <w:pPr>
              <w:pStyle w:val="Prrafodelista"/>
              <w:spacing w:before="60" w:after="60"/>
              <w:ind w:left="0"/>
              <w:jc w:val="both"/>
              <w:rPr>
                <w:rFonts w:ascii="Arial Narrow" w:hAnsi="Arial Narrow" w:cs="Arial"/>
                <w:b/>
                <w:bCs/>
                <w:sz w:val="16"/>
                <w:szCs w:val="16"/>
              </w:rPr>
            </w:pPr>
            <w:r w:rsidRPr="00BB7CF6">
              <w:rPr>
                <w:rFonts w:ascii="Arial Narrow" w:hAnsi="Arial Narrow" w:cs="Arial"/>
                <w:b/>
                <w:bCs/>
                <w:sz w:val="16"/>
                <w:szCs w:val="16"/>
              </w:rPr>
              <w:t xml:space="preserve">Actividades de Control </w:t>
            </w:r>
          </w:p>
          <w:p w14:paraId="5AF5640D" w14:textId="24A883B4"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lastRenderedPageBreak/>
              <w:t xml:space="preserve">Corroborar que la Entidad Fiscalizada ha desarrollado e implementado el componente actividades de control, así como la existencia de sistemas de información institucional. </w:t>
            </w:r>
          </w:p>
          <w:p w14:paraId="130C3F10" w14:textId="2E09F5BF"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En caso de respuesta negativa, solicitar la evidencia que permita corroborar que la Entidad Fiscalizada identifica y administra los riesgos, de acuerdo con algún modelo o buena práctica nacional o internacional</w:t>
            </w:r>
            <w:r w:rsidR="001D20CC">
              <w:rPr>
                <w:rFonts w:ascii="Arial Narrow" w:hAnsi="Arial Narrow" w:cs="Arial"/>
                <w:bCs/>
                <w:sz w:val="16"/>
                <w:szCs w:val="16"/>
              </w:rPr>
              <w:t>.</w:t>
            </w:r>
          </w:p>
          <w:p w14:paraId="75803C9A" w14:textId="64E8C18C" w:rsidR="00C82E77" w:rsidRPr="00BB7CF6" w:rsidRDefault="00C82E77" w:rsidP="005F2455">
            <w:pPr>
              <w:spacing w:before="60" w:after="60"/>
              <w:jc w:val="both"/>
              <w:rPr>
                <w:rFonts w:ascii="Arial Narrow" w:hAnsi="Arial Narrow" w:cs="Arial"/>
                <w:bCs/>
                <w:sz w:val="16"/>
                <w:szCs w:val="16"/>
              </w:rPr>
            </w:pPr>
          </w:p>
          <w:p w14:paraId="65912322" w14:textId="077982FB"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la institución cuenta con políticas, procedimientos y otros medios de similar naturaleza que den sustento normativo y administrativo a las actividades de control (ejemplo actualización de manuales)</w:t>
            </w:r>
            <w:r>
              <w:rPr>
                <w:rFonts w:ascii="Arial Narrow" w:hAnsi="Arial Narrow" w:cs="Arial"/>
                <w:bCs/>
                <w:sz w:val="16"/>
                <w:szCs w:val="16"/>
              </w:rPr>
              <w:t xml:space="preserve">, </w:t>
            </w:r>
            <w:r w:rsidRPr="00BB7CF6">
              <w:rPr>
                <w:rFonts w:ascii="Arial Narrow" w:hAnsi="Arial Narrow" w:cs="Arial"/>
                <w:bCs/>
                <w:sz w:val="16"/>
                <w:szCs w:val="16"/>
              </w:rPr>
              <w:t>las cuales deben estar documentadas y formalmente establecidas, conforme al MICI.</w:t>
            </w:r>
          </w:p>
          <w:p w14:paraId="10E73A07" w14:textId="7F2A93C3" w:rsidR="00C82E77" w:rsidRPr="00C82E77" w:rsidRDefault="00C82E77" w:rsidP="005F2455">
            <w:pPr>
              <w:spacing w:before="60" w:after="60"/>
              <w:jc w:val="both"/>
              <w:rPr>
                <w:rFonts w:ascii="Arial Narrow" w:hAnsi="Arial Narrow" w:cs="Arial"/>
                <w:bCs/>
                <w:sz w:val="16"/>
                <w:szCs w:val="16"/>
              </w:rPr>
            </w:pPr>
          </w:p>
          <w:p w14:paraId="20B29534" w14:textId="670014B4"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se realicen revisiones periódicas y el monitoreo a las actividades de control, que son las acciones que establece la Administración mediante políticas y procedimientos para controlar los riesgos y alcanzar los objetivos y responder a los riesgos en el control interno, lo cual incluye los sistemas de información institucional. De igual forma los mecanismos cuantitativos que permiten el monitoreo.</w:t>
            </w:r>
          </w:p>
          <w:p w14:paraId="0BC82BC6" w14:textId="67EF4DF3" w:rsidR="00C82E77" w:rsidRPr="00C82E77" w:rsidRDefault="00C82E77" w:rsidP="005F2455">
            <w:pPr>
              <w:spacing w:before="60" w:after="60"/>
              <w:jc w:val="both"/>
              <w:rPr>
                <w:rFonts w:ascii="Arial Narrow" w:hAnsi="Arial Narrow" w:cs="Arial"/>
                <w:bCs/>
                <w:sz w:val="16"/>
                <w:szCs w:val="16"/>
              </w:rPr>
            </w:pPr>
          </w:p>
          <w:p w14:paraId="33F4393D" w14:textId="71276A68"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los riesgos identificados mediante mapas de calor cuenten con acciones (mitigar, eliminar, aceptar o transferir) adecuadas, viables y comprobables, que atiendan a cada uno de ellos.</w:t>
            </w:r>
          </w:p>
          <w:p w14:paraId="102A1AFC" w14:textId="6D0EC10F" w:rsidR="00C82E77" w:rsidRPr="00C82E77" w:rsidRDefault="00C82E77" w:rsidP="005F2455">
            <w:pPr>
              <w:spacing w:before="60" w:after="60"/>
              <w:jc w:val="both"/>
              <w:rPr>
                <w:rFonts w:ascii="Arial Narrow" w:hAnsi="Arial Narrow" w:cs="Arial"/>
                <w:bCs/>
                <w:sz w:val="16"/>
                <w:szCs w:val="16"/>
              </w:rPr>
            </w:pPr>
          </w:p>
          <w:p w14:paraId="55EA14CB" w14:textId="77777777" w:rsidR="00C82E77" w:rsidRPr="00BB7CF6" w:rsidRDefault="00C82E77" w:rsidP="005F2455">
            <w:pPr>
              <w:pStyle w:val="Prrafodelista"/>
              <w:spacing w:before="60" w:after="60"/>
              <w:ind w:left="0"/>
              <w:jc w:val="both"/>
              <w:rPr>
                <w:rFonts w:ascii="Arial Narrow" w:hAnsi="Arial Narrow" w:cs="Arial"/>
                <w:bCs/>
                <w:sz w:val="16"/>
                <w:szCs w:val="16"/>
              </w:rPr>
            </w:pPr>
            <w:r w:rsidRPr="00BB7CF6">
              <w:rPr>
                <w:rFonts w:ascii="Arial Narrow" w:hAnsi="Arial Narrow" w:cs="Arial"/>
                <w:bCs/>
                <w:sz w:val="16"/>
                <w:szCs w:val="16"/>
              </w:rPr>
              <w:t xml:space="preserve">En caso de respuesta negativa, revisar qué actividades realiza la institución, su viabilidad y la evidencia de que se encuentran en funcionamiento. </w:t>
            </w:r>
          </w:p>
          <w:p w14:paraId="102C8099" w14:textId="506B96F0" w:rsidR="00C82E77" w:rsidRPr="00BB7CF6" w:rsidRDefault="00C82E77" w:rsidP="005F2455">
            <w:pPr>
              <w:pStyle w:val="Prrafodelista"/>
              <w:spacing w:before="60" w:after="60"/>
              <w:ind w:left="0"/>
              <w:jc w:val="both"/>
              <w:rPr>
                <w:rFonts w:ascii="Arial Narrow" w:hAnsi="Arial Narrow" w:cs="Arial"/>
                <w:bCs/>
                <w:sz w:val="16"/>
                <w:szCs w:val="16"/>
              </w:rPr>
            </w:pPr>
          </w:p>
          <w:p w14:paraId="4A8A6488" w14:textId="3A3F8C19" w:rsidR="00C82E77" w:rsidRPr="00BB7CF6" w:rsidRDefault="00C82E77" w:rsidP="005F2455">
            <w:pPr>
              <w:pStyle w:val="Prrafodelista"/>
              <w:spacing w:before="60" w:after="60"/>
              <w:ind w:left="0"/>
              <w:jc w:val="both"/>
              <w:rPr>
                <w:rFonts w:ascii="Arial Narrow" w:hAnsi="Arial Narrow" w:cs="Arial"/>
                <w:bCs/>
                <w:sz w:val="16"/>
                <w:szCs w:val="16"/>
              </w:rPr>
            </w:pPr>
          </w:p>
          <w:p w14:paraId="62B9FC63" w14:textId="516DCC56" w:rsidR="00C82E77" w:rsidRPr="00BB7CF6" w:rsidRDefault="00C82E77" w:rsidP="005F2455">
            <w:pPr>
              <w:pStyle w:val="Prrafodelista"/>
              <w:spacing w:before="60" w:after="60"/>
              <w:ind w:left="0"/>
              <w:jc w:val="both"/>
              <w:rPr>
                <w:rFonts w:ascii="Arial Narrow" w:hAnsi="Arial Narrow" w:cs="Arial"/>
                <w:bCs/>
                <w:sz w:val="16"/>
                <w:szCs w:val="16"/>
              </w:rPr>
            </w:pPr>
          </w:p>
          <w:p w14:paraId="4E48AEC4" w14:textId="1D6776E9" w:rsidR="00C82E77" w:rsidRPr="00BB7CF6" w:rsidRDefault="00C82E77" w:rsidP="005F2455">
            <w:pPr>
              <w:pStyle w:val="Prrafodelista"/>
              <w:spacing w:before="60" w:after="60"/>
              <w:ind w:left="0"/>
              <w:jc w:val="both"/>
              <w:rPr>
                <w:rFonts w:ascii="Arial Narrow" w:hAnsi="Arial Narrow" w:cs="Arial"/>
                <w:bCs/>
                <w:sz w:val="16"/>
                <w:szCs w:val="16"/>
              </w:rPr>
            </w:pPr>
            <w:r w:rsidRPr="00BB7CF6">
              <w:rPr>
                <w:rFonts w:ascii="Arial Narrow" w:hAnsi="Arial Narrow" w:cs="Arial"/>
                <w:b/>
                <w:bCs/>
                <w:sz w:val="16"/>
                <w:szCs w:val="16"/>
              </w:rPr>
              <w:t xml:space="preserve">Información y comunicación </w:t>
            </w:r>
          </w:p>
          <w:p w14:paraId="771CBACC" w14:textId="0EB7FC46"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la Entidad Fiscalizada cuente con mecanismos institucionales para informar los avances y resultados derivados de la operación del MICI. En caso de ser otro modelo, describir qué elemento o componente es y cómo se comunican los resultados.</w:t>
            </w:r>
          </w:p>
          <w:p w14:paraId="1E9E8164" w14:textId="09DC93A3" w:rsidR="00C82E77" w:rsidRPr="00C82E77" w:rsidRDefault="00C82E77" w:rsidP="005F2455">
            <w:pPr>
              <w:spacing w:before="60" w:after="60"/>
              <w:jc w:val="both"/>
              <w:rPr>
                <w:rFonts w:ascii="Arial Narrow" w:hAnsi="Arial Narrow" w:cs="Arial"/>
                <w:bCs/>
                <w:sz w:val="16"/>
                <w:szCs w:val="16"/>
              </w:rPr>
            </w:pPr>
          </w:p>
          <w:p w14:paraId="326707E1" w14:textId="1E901748"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Revisar que el Informe Anual o el reporte correspondiente que se enuncie en las normas de control interno, se presente y se difunda en las diferentes unidades administrativas, para administrar los riesgos.</w:t>
            </w:r>
          </w:p>
          <w:p w14:paraId="18D9F40F" w14:textId="604DB10D" w:rsidR="00C82E77" w:rsidRPr="00BB7CF6" w:rsidRDefault="00C82E77" w:rsidP="005F2455">
            <w:pPr>
              <w:pStyle w:val="Prrafodelista"/>
              <w:spacing w:before="60" w:after="60"/>
              <w:ind w:left="213"/>
              <w:jc w:val="both"/>
              <w:rPr>
                <w:rFonts w:ascii="Arial Narrow" w:hAnsi="Arial Narrow" w:cs="Arial"/>
                <w:bCs/>
                <w:sz w:val="16"/>
                <w:szCs w:val="16"/>
              </w:rPr>
            </w:pPr>
          </w:p>
          <w:p w14:paraId="1F8E21E2"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412A455C" w14:textId="2AB68CA1" w:rsidR="00C82E77" w:rsidRPr="00BB7CF6" w:rsidRDefault="00C82E77" w:rsidP="005F2455">
            <w:pPr>
              <w:pStyle w:val="Prrafodelista"/>
              <w:spacing w:before="60" w:after="60"/>
              <w:ind w:left="0"/>
              <w:jc w:val="both"/>
              <w:rPr>
                <w:rFonts w:ascii="Arial Narrow" w:hAnsi="Arial Narrow" w:cs="Arial"/>
                <w:bCs/>
                <w:sz w:val="16"/>
                <w:szCs w:val="16"/>
              </w:rPr>
            </w:pPr>
            <w:r w:rsidRPr="00BB7CF6">
              <w:rPr>
                <w:rFonts w:ascii="Arial Narrow" w:hAnsi="Arial Narrow" w:cs="Arial"/>
                <w:bCs/>
                <w:sz w:val="16"/>
                <w:szCs w:val="16"/>
              </w:rPr>
              <w:t xml:space="preserve">En caso de respuesta negativa, obtener evidencia de que existen instrumentos de comunicación sobre los resultados de control interno y la administración de riesgos, conforme algún modelo o buena práctica reconocida nacional o internacionalmente. </w:t>
            </w:r>
          </w:p>
          <w:p w14:paraId="383DD8CD" w14:textId="37B301EC" w:rsidR="00C82E77" w:rsidRPr="00BB7CF6" w:rsidRDefault="00C82E77" w:rsidP="005F2455">
            <w:pPr>
              <w:pStyle w:val="Prrafodelista"/>
              <w:spacing w:before="60" w:after="60"/>
              <w:ind w:left="0"/>
              <w:jc w:val="both"/>
              <w:rPr>
                <w:rFonts w:ascii="Arial Narrow" w:hAnsi="Arial Narrow" w:cs="Arial"/>
                <w:bCs/>
                <w:sz w:val="16"/>
                <w:szCs w:val="16"/>
              </w:rPr>
            </w:pPr>
          </w:p>
          <w:p w14:paraId="0DB3B1F1" w14:textId="2BA97C7D" w:rsidR="00C82E77" w:rsidRPr="00BB7CF6" w:rsidRDefault="00C82E77" w:rsidP="005F2455">
            <w:pPr>
              <w:pStyle w:val="Prrafodelista"/>
              <w:spacing w:before="60" w:after="60"/>
              <w:ind w:left="0"/>
              <w:jc w:val="both"/>
              <w:rPr>
                <w:rFonts w:ascii="Arial Narrow" w:hAnsi="Arial Narrow" w:cs="Arial"/>
                <w:bCs/>
                <w:sz w:val="16"/>
                <w:szCs w:val="16"/>
              </w:rPr>
            </w:pPr>
          </w:p>
          <w:p w14:paraId="3678B9DF" w14:textId="77777777" w:rsidR="00C82E77" w:rsidRPr="00BB7CF6" w:rsidRDefault="00C82E77" w:rsidP="005F2455">
            <w:pPr>
              <w:pStyle w:val="Prrafodelista"/>
              <w:spacing w:before="60" w:after="60"/>
              <w:ind w:left="0"/>
              <w:jc w:val="both"/>
              <w:rPr>
                <w:rFonts w:ascii="Arial Narrow" w:hAnsi="Arial Narrow" w:cs="Arial"/>
                <w:b/>
                <w:bCs/>
                <w:sz w:val="16"/>
                <w:szCs w:val="16"/>
              </w:rPr>
            </w:pPr>
            <w:r w:rsidRPr="00BB7CF6">
              <w:rPr>
                <w:rFonts w:ascii="Arial Narrow" w:hAnsi="Arial Narrow" w:cs="Arial"/>
                <w:b/>
                <w:bCs/>
                <w:sz w:val="16"/>
                <w:szCs w:val="16"/>
              </w:rPr>
              <w:t xml:space="preserve">Supervisión </w:t>
            </w:r>
          </w:p>
          <w:p w14:paraId="1E526B54" w14:textId="62ADE3B8" w:rsidR="00C82E77"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Verificar que la institución cuenta con mecanismos de autoevaluación de la operación del MICI. En su caso, si cuenta con evaluaciones externas, presentar la evidencia de los resultados, las recomendaciones o áreas de mejora que se detectaron, así como las decisiones que se tomaron al respecto.</w:t>
            </w:r>
          </w:p>
          <w:p w14:paraId="4405EB67" w14:textId="77777777" w:rsidR="00C82E77" w:rsidRPr="00C82E77" w:rsidRDefault="00C82E77" w:rsidP="005F2455">
            <w:pPr>
              <w:pStyle w:val="Prrafodelista"/>
              <w:spacing w:before="60" w:after="60"/>
              <w:ind w:left="213"/>
              <w:jc w:val="both"/>
              <w:rPr>
                <w:rFonts w:ascii="Arial Narrow" w:hAnsi="Arial Narrow" w:cs="Arial"/>
                <w:bCs/>
                <w:sz w:val="16"/>
                <w:szCs w:val="16"/>
              </w:rPr>
            </w:pPr>
          </w:p>
          <w:p w14:paraId="41F759F5" w14:textId="34B9D14C" w:rsidR="00C82E77" w:rsidRPr="00BB7CF6" w:rsidRDefault="00C82E77" w:rsidP="005F2455">
            <w:pPr>
              <w:pStyle w:val="Prrafodelista"/>
              <w:numPr>
                <w:ilvl w:val="0"/>
                <w:numId w:val="47"/>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 xml:space="preserve">Solicitar evidencia de las acciones correctivas que se hayan implementado al Control Interno. Así como la evidencia del seguimiento correspondiente de acuerdo con los tiempos y compromisos establecidos por la alta dirección. </w:t>
            </w:r>
          </w:p>
          <w:p w14:paraId="23D3B398" w14:textId="4BF5E49D" w:rsidR="00C82E77" w:rsidRPr="00C82E77" w:rsidRDefault="00C82E77" w:rsidP="005F2455">
            <w:pPr>
              <w:spacing w:before="60" w:after="60"/>
              <w:jc w:val="both"/>
              <w:rPr>
                <w:rFonts w:ascii="Arial Narrow" w:hAnsi="Arial Narrow" w:cs="Arial"/>
                <w:bCs/>
                <w:sz w:val="16"/>
                <w:szCs w:val="16"/>
              </w:rPr>
            </w:pPr>
          </w:p>
          <w:p w14:paraId="2821CE01" w14:textId="77777777" w:rsidR="00C82E77" w:rsidRPr="00BB7CF6" w:rsidRDefault="00C82E77" w:rsidP="005F2455">
            <w:pPr>
              <w:pStyle w:val="Prrafodelista"/>
              <w:spacing w:before="60" w:after="60"/>
              <w:ind w:left="0"/>
              <w:jc w:val="both"/>
              <w:rPr>
                <w:rFonts w:ascii="Arial Narrow" w:hAnsi="Arial Narrow" w:cs="Arial"/>
                <w:bCs/>
                <w:sz w:val="16"/>
                <w:szCs w:val="16"/>
              </w:rPr>
            </w:pPr>
            <w:r w:rsidRPr="00BB7CF6">
              <w:rPr>
                <w:rFonts w:ascii="Arial Narrow" w:hAnsi="Arial Narrow" w:cs="Arial"/>
                <w:bCs/>
                <w:sz w:val="16"/>
                <w:szCs w:val="16"/>
              </w:rPr>
              <w:t xml:space="preserve">En caso de respuesta negativa, solicitar la información que permita evaluar la aplicación del Control Interno.  </w:t>
            </w:r>
          </w:p>
          <w:p w14:paraId="22F1383B" w14:textId="282FE5FB" w:rsidR="00C82E77" w:rsidRDefault="00C82E77" w:rsidP="005F2455">
            <w:pPr>
              <w:pStyle w:val="Encabezado"/>
              <w:spacing w:before="60" w:after="60"/>
              <w:jc w:val="both"/>
              <w:rPr>
                <w:rFonts w:ascii="Arial Narrow" w:hAnsi="Arial Narrow" w:cs="Arial"/>
                <w:bCs/>
                <w:sz w:val="16"/>
                <w:szCs w:val="16"/>
              </w:rPr>
            </w:pPr>
            <w:r w:rsidRPr="00FE5CDD">
              <w:rPr>
                <w:rFonts w:ascii="Arial Narrow" w:hAnsi="Arial Narrow" w:cs="Arial"/>
                <w:bCs/>
                <w:sz w:val="16"/>
                <w:szCs w:val="16"/>
              </w:rPr>
              <w:t xml:space="preserve">En caso de que la Entidad Fiscalizada no presente la información requerida por el Auditor Externo para la aplicación del procedimiento, el Auditor Externo deberá informar por escrito en papel membretado a la Auditoría Especial de Evaluación de Desempeño, </w:t>
            </w:r>
            <w:r w:rsidR="001C3A2F" w:rsidRPr="00E24EF4">
              <w:rPr>
                <w:sz w:val="28"/>
                <w:szCs w:val="28"/>
              </w:rPr>
              <w:t xml:space="preserve"> </w:t>
            </w:r>
            <w:r w:rsidR="001C3A2F" w:rsidRPr="001C3A2F">
              <w:rPr>
                <w:rFonts w:ascii="Arial Narrow" w:hAnsi="Arial Narrow" w:cs="Arial"/>
                <w:bCs/>
                <w:sz w:val="16"/>
                <w:szCs w:val="16"/>
              </w:rPr>
              <w:t>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Fiscalizadas, por el Ejercicio Fiscal 202</w:t>
            </w:r>
            <w:r w:rsidR="00A01B46">
              <w:rPr>
                <w:rFonts w:ascii="Arial Narrow" w:hAnsi="Arial Narrow" w:cs="Arial"/>
                <w:bCs/>
                <w:sz w:val="16"/>
                <w:szCs w:val="16"/>
              </w:rPr>
              <w:t>3</w:t>
            </w:r>
            <w:r w:rsidR="001C3A2F">
              <w:rPr>
                <w:rFonts w:ascii="Arial Narrow" w:hAnsi="Arial Narrow" w:cs="Arial"/>
                <w:bCs/>
                <w:sz w:val="16"/>
                <w:szCs w:val="16"/>
              </w:rPr>
              <w:t>.</w:t>
            </w:r>
          </w:p>
          <w:p w14:paraId="2E493874" w14:textId="77777777" w:rsidR="00C82E77" w:rsidRPr="00BB7CF6" w:rsidRDefault="00C82E77" w:rsidP="005F2455">
            <w:pPr>
              <w:spacing w:before="60" w:after="60"/>
              <w:jc w:val="both"/>
              <w:rPr>
                <w:rFonts w:ascii="Arial Narrow" w:hAnsi="Arial Narrow" w:cs="Arial"/>
                <w:b/>
                <w:i/>
                <w:sz w:val="16"/>
                <w:szCs w:val="16"/>
              </w:rPr>
            </w:pPr>
            <w:r w:rsidRPr="00BB7CF6">
              <w:rPr>
                <w:rFonts w:ascii="Arial Narrow" w:hAnsi="Arial Narrow" w:cs="Arial"/>
                <w:b/>
                <w:i/>
                <w:sz w:val="16"/>
                <w:szCs w:val="16"/>
              </w:rPr>
              <w:t>Fecha de aplicación:</w:t>
            </w:r>
          </w:p>
          <w:p w14:paraId="5D8B4629" w14:textId="239501B6" w:rsidR="00C82E77" w:rsidRPr="00BB7CF6" w:rsidRDefault="00C82E77" w:rsidP="005F2455">
            <w:pPr>
              <w:pStyle w:val="Encabezado"/>
              <w:spacing w:before="60" w:after="60"/>
              <w:jc w:val="both"/>
              <w:rPr>
                <w:rFonts w:ascii="Arial Narrow" w:hAnsi="Arial Narrow" w:cs="Arial"/>
                <w:b/>
                <w:i/>
                <w:sz w:val="16"/>
                <w:szCs w:val="16"/>
              </w:rPr>
            </w:pPr>
            <w:r w:rsidRPr="00BB7CF6">
              <w:rPr>
                <w:rFonts w:ascii="Arial Narrow" w:hAnsi="Arial Narrow" w:cs="Arial"/>
                <w:bCs/>
                <w:sz w:val="16"/>
                <w:szCs w:val="16"/>
              </w:rPr>
              <w:t>A partir de que se haya concluido el primer trimestre del ejercicio que se revisa.</w:t>
            </w:r>
          </w:p>
        </w:tc>
        <w:tc>
          <w:tcPr>
            <w:tcW w:w="561" w:type="dxa"/>
            <w:shd w:val="clear" w:color="auto" w:fill="auto"/>
            <w:vAlign w:val="center"/>
          </w:tcPr>
          <w:p w14:paraId="430F7D25" w14:textId="77777777" w:rsidR="00C82E77" w:rsidRPr="00BB7CF6" w:rsidRDefault="00C82E77" w:rsidP="005F2455">
            <w:pPr>
              <w:spacing w:before="60" w:after="60"/>
              <w:jc w:val="both"/>
              <w:rPr>
                <w:rFonts w:ascii="Arial Narrow" w:hAnsi="Arial Narrow" w:cs="Arial"/>
                <w:b/>
                <w:sz w:val="16"/>
                <w:szCs w:val="16"/>
              </w:rPr>
            </w:pPr>
          </w:p>
        </w:tc>
        <w:tc>
          <w:tcPr>
            <w:tcW w:w="726" w:type="dxa"/>
            <w:gridSpan w:val="2"/>
            <w:shd w:val="clear" w:color="auto" w:fill="auto"/>
            <w:vAlign w:val="center"/>
          </w:tcPr>
          <w:p w14:paraId="4440BDA5" w14:textId="77777777" w:rsidR="00C82E77" w:rsidRPr="00BB7CF6" w:rsidRDefault="00C82E77" w:rsidP="005F2455">
            <w:pPr>
              <w:spacing w:before="60" w:after="60"/>
              <w:jc w:val="both"/>
              <w:rPr>
                <w:rFonts w:ascii="Arial Narrow" w:hAnsi="Arial Narrow" w:cs="Arial"/>
                <w:b/>
                <w:sz w:val="16"/>
                <w:szCs w:val="16"/>
              </w:rPr>
            </w:pPr>
          </w:p>
        </w:tc>
        <w:tc>
          <w:tcPr>
            <w:tcW w:w="425" w:type="dxa"/>
            <w:shd w:val="clear" w:color="auto" w:fill="auto"/>
            <w:vAlign w:val="center"/>
          </w:tcPr>
          <w:p w14:paraId="02B84E8B" w14:textId="77777777" w:rsidR="00C82E77" w:rsidRPr="00BB7CF6" w:rsidRDefault="00C82E77" w:rsidP="005F2455">
            <w:pPr>
              <w:spacing w:before="60" w:after="60"/>
              <w:jc w:val="both"/>
              <w:rPr>
                <w:rFonts w:ascii="Arial Narrow" w:hAnsi="Arial Narrow" w:cs="Arial"/>
                <w:b/>
                <w:sz w:val="16"/>
                <w:szCs w:val="16"/>
              </w:rPr>
            </w:pPr>
          </w:p>
        </w:tc>
        <w:tc>
          <w:tcPr>
            <w:tcW w:w="567" w:type="dxa"/>
            <w:shd w:val="clear" w:color="auto" w:fill="auto"/>
            <w:vAlign w:val="center"/>
          </w:tcPr>
          <w:p w14:paraId="73A9D7AD" w14:textId="77777777" w:rsidR="00C82E77" w:rsidRPr="00BB7CF6" w:rsidRDefault="00C82E77" w:rsidP="005F2455">
            <w:pPr>
              <w:spacing w:before="60" w:after="60"/>
              <w:jc w:val="both"/>
              <w:rPr>
                <w:rFonts w:ascii="Arial Narrow" w:hAnsi="Arial Narrow" w:cs="Arial"/>
                <w:b/>
                <w:sz w:val="16"/>
                <w:szCs w:val="16"/>
              </w:rPr>
            </w:pPr>
          </w:p>
        </w:tc>
        <w:tc>
          <w:tcPr>
            <w:tcW w:w="3120" w:type="dxa"/>
            <w:shd w:val="clear" w:color="auto" w:fill="auto"/>
            <w:vAlign w:val="center"/>
          </w:tcPr>
          <w:p w14:paraId="55C3F5FE" w14:textId="4A21D5D4" w:rsidR="00C82E77" w:rsidRPr="00BB7CF6" w:rsidRDefault="00C82E77" w:rsidP="005F2455">
            <w:pPr>
              <w:spacing w:before="60" w:after="60"/>
              <w:jc w:val="both"/>
              <w:rPr>
                <w:rFonts w:ascii="Arial Narrow" w:hAnsi="Arial Narrow" w:cs="Arial"/>
                <w:b/>
                <w:sz w:val="16"/>
                <w:szCs w:val="16"/>
                <w:lang w:val="es-ES"/>
              </w:rPr>
            </w:pPr>
            <w:r w:rsidRPr="00BB7CF6">
              <w:rPr>
                <w:rFonts w:ascii="Arial Narrow" w:hAnsi="Arial Narrow" w:cs="Arial"/>
                <w:b/>
                <w:sz w:val="16"/>
                <w:szCs w:val="16"/>
                <w:lang w:val="es-ES"/>
              </w:rPr>
              <w:t>Resultado positivo.</w:t>
            </w:r>
          </w:p>
          <w:p w14:paraId="202133F8" w14:textId="3D952EE2"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1. La Entidad Fiscalizada tiene implementado el MICI, ya que cuenta con los siguientes elementos:</w:t>
            </w:r>
          </w:p>
          <w:p w14:paraId="623A9FE5" w14:textId="237B32B9" w:rsidR="00C82E77" w:rsidRPr="00BB7CF6" w:rsidRDefault="00C82E77" w:rsidP="005F2455">
            <w:pPr>
              <w:pStyle w:val="Prrafodelista"/>
              <w:numPr>
                <w:ilvl w:val="0"/>
                <w:numId w:val="57"/>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Cuenta con Normas de Control Interno Institucionales alineadas a MICI o cuenta con normativa interna que institucionaliza la aplicación de MICI.</w:t>
            </w:r>
          </w:p>
          <w:p w14:paraId="1D747DBF" w14:textId="648BB43A" w:rsidR="00C82E77" w:rsidRPr="00BB7CF6" w:rsidRDefault="00C82E77" w:rsidP="005F2455">
            <w:pPr>
              <w:pStyle w:val="Prrafodelista"/>
              <w:numPr>
                <w:ilvl w:val="0"/>
                <w:numId w:val="57"/>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Existe congruencia entre la estructura orgánica, el reglamento interior y los objetivos contenidos en los Programas Presupuestarios</w:t>
            </w:r>
            <w:r w:rsidR="00031627">
              <w:rPr>
                <w:rFonts w:ascii="Arial Narrow" w:hAnsi="Arial Narrow" w:cs="Arial"/>
                <w:bCs/>
                <w:sz w:val="16"/>
                <w:szCs w:val="16"/>
              </w:rPr>
              <w:t>.</w:t>
            </w:r>
          </w:p>
          <w:p w14:paraId="2840DB1F" w14:textId="309ACC58" w:rsidR="00C82E77" w:rsidRPr="00BB7CF6" w:rsidRDefault="00C82E77" w:rsidP="005F2455">
            <w:pPr>
              <w:pStyle w:val="Prrafodelista"/>
              <w:numPr>
                <w:ilvl w:val="0"/>
                <w:numId w:val="57"/>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 xml:space="preserve">Los objetivos del sistema de control interno de la Entidad Fiscalizada contribuyen al cumplimiento de los Programas Presupuestarios. </w:t>
            </w:r>
          </w:p>
          <w:p w14:paraId="3BE34175" w14:textId="3C04535F" w:rsidR="00C82E77" w:rsidRPr="00BB7CF6" w:rsidRDefault="00C82E77" w:rsidP="005F2455">
            <w:pPr>
              <w:pStyle w:val="Prrafodelista"/>
              <w:spacing w:before="60" w:after="60"/>
              <w:ind w:left="214"/>
              <w:jc w:val="both"/>
              <w:rPr>
                <w:rFonts w:ascii="Arial Narrow" w:hAnsi="Arial Narrow" w:cs="Arial"/>
                <w:bCs/>
                <w:sz w:val="16"/>
                <w:szCs w:val="16"/>
              </w:rPr>
            </w:pPr>
          </w:p>
          <w:p w14:paraId="0CFF32CA" w14:textId="354C299A" w:rsidR="00C82E77" w:rsidRPr="00BB7CF6" w:rsidRDefault="00C82E77" w:rsidP="005F2455">
            <w:pPr>
              <w:pStyle w:val="Prrafodelista"/>
              <w:spacing w:before="60" w:after="60"/>
              <w:ind w:left="214"/>
              <w:jc w:val="both"/>
              <w:rPr>
                <w:rFonts w:ascii="Arial Narrow" w:hAnsi="Arial Narrow" w:cs="Arial"/>
                <w:bCs/>
                <w:sz w:val="16"/>
                <w:szCs w:val="16"/>
              </w:rPr>
            </w:pPr>
          </w:p>
          <w:p w14:paraId="45E4D7F4" w14:textId="55B8E750" w:rsidR="00C82E77" w:rsidRPr="00BB7CF6" w:rsidRDefault="00C82E77" w:rsidP="005F2455">
            <w:pPr>
              <w:pStyle w:val="Prrafodelista"/>
              <w:spacing w:before="60" w:after="60"/>
              <w:ind w:left="214"/>
              <w:jc w:val="both"/>
              <w:rPr>
                <w:rFonts w:ascii="Arial Narrow" w:hAnsi="Arial Narrow" w:cs="Arial"/>
                <w:bCs/>
                <w:sz w:val="16"/>
                <w:szCs w:val="16"/>
              </w:rPr>
            </w:pPr>
          </w:p>
          <w:p w14:paraId="318ECECA" w14:textId="49B917FA" w:rsidR="00C82E77" w:rsidRPr="00C82E77" w:rsidRDefault="00C82E77" w:rsidP="005F2455">
            <w:pPr>
              <w:spacing w:before="60" w:after="60"/>
              <w:jc w:val="both"/>
              <w:rPr>
                <w:rFonts w:ascii="Arial Narrow" w:hAnsi="Arial Narrow" w:cs="Arial"/>
                <w:b/>
                <w:sz w:val="16"/>
                <w:szCs w:val="16"/>
              </w:rPr>
            </w:pPr>
            <w:r w:rsidRPr="00C82E77">
              <w:rPr>
                <w:rFonts w:ascii="Arial Narrow" w:hAnsi="Arial Narrow" w:cs="Arial"/>
                <w:b/>
                <w:sz w:val="16"/>
                <w:szCs w:val="16"/>
              </w:rPr>
              <w:t>Resultado Negativo:</w:t>
            </w:r>
          </w:p>
          <w:p w14:paraId="4E595CEF" w14:textId="5EFFE238" w:rsidR="00C82E77" w:rsidRPr="00C82E77" w:rsidRDefault="00C82E77" w:rsidP="005F2455">
            <w:pPr>
              <w:spacing w:before="60" w:after="60"/>
              <w:jc w:val="both"/>
              <w:rPr>
                <w:rFonts w:ascii="Arial Narrow" w:hAnsi="Arial Narrow" w:cs="Arial"/>
                <w:bCs/>
                <w:sz w:val="16"/>
                <w:szCs w:val="16"/>
              </w:rPr>
            </w:pPr>
            <w:r w:rsidRPr="00C82E77">
              <w:rPr>
                <w:rFonts w:ascii="Arial Narrow" w:hAnsi="Arial Narrow" w:cs="Arial"/>
                <w:bCs/>
                <w:sz w:val="16"/>
                <w:szCs w:val="16"/>
              </w:rPr>
              <w:t>La institución no cuenta con el Marco Integrado de Control Interno. Por lo que pueden existir riesg</w:t>
            </w:r>
            <w:r>
              <w:rPr>
                <w:rFonts w:ascii="Arial Narrow" w:hAnsi="Arial Narrow" w:cs="Arial"/>
                <w:bCs/>
                <w:sz w:val="16"/>
                <w:szCs w:val="16"/>
              </w:rPr>
              <w:t>os que no se gestionen.</w:t>
            </w:r>
          </w:p>
          <w:p w14:paraId="129FFEA9" w14:textId="77777777" w:rsidR="00C82E77" w:rsidRPr="00BB7CF6" w:rsidRDefault="00C82E77" w:rsidP="005F2455">
            <w:pPr>
              <w:rPr>
                <w:rFonts w:ascii="Arial Narrow" w:hAnsi="Arial Narrow" w:cs="Arial"/>
                <w:b/>
                <w:bCs/>
                <w:sz w:val="16"/>
                <w:szCs w:val="16"/>
              </w:rPr>
            </w:pPr>
            <w:r w:rsidRPr="00BB7CF6">
              <w:rPr>
                <w:rFonts w:ascii="Arial Narrow" w:hAnsi="Arial Narrow" w:cs="Arial"/>
                <w:b/>
                <w:bCs/>
                <w:sz w:val="16"/>
                <w:szCs w:val="16"/>
              </w:rPr>
              <w:t xml:space="preserve">Ambiente de Control </w:t>
            </w:r>
          </w:p>
          <w:p w14:paraId="5AB7F816" w14:textId="2D40EBF6" w:rsidR="00C82E77" w:rsidRPr="00BB7CF6" w:rsidRDefault="00C82E77" w:rsidP="005F2455">
            <w:pPr>
              <w:pStyle w:val="Prrafodelista"/>
              <w:numPr>
                <w:ilvl w:val="0"/>
                <w:numId w:val="5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Ambiente de Control de la institución cuenta con los elementos necesarios para su funcionamiento, ya que:</w:t>
            </w:r>
          </w:p>
          <w:p w14:paraId="25A0B9A1" w14:textId="12D65C08" w:rsidR="00C82E77" w:rsidRPr="00BB7CF6" w:rsidRDefault="00C82E77" w:rsidP="005F2455">
            <w:pPr>
              <w:pStyle w:val="Prrafodelista"/>
              <w:numPr>
                <w:ilvl w:val="0"/>
                <w:numId w:val="60"/>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Emitió los códigos e instrumentos necesarios (normas, manuales, organigramas, perfiles de puesto y otras disposiciones) para fortalecer el quehacer institucional y la integridad.</w:t>
            </w:r>
          </w:p>
          <w:p w14:paraId="38BF1C91" w14:textId="7B04C265" w:rsidR="00C82E77" w:rsidRPr="00BB7CF6" w:rsidRDefault="00C82E77" w:rsidP="005F2455">
            <w:pPr>
              <w:pStyle w:val="Prrafodelista"/>
              <w:numPr>
                <w:ilvl w:val="0"/>
                <w:numId w:val="60"/>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Difunde y da seguimiento a los Códigos de Ética y Conducta</w:t>
            </w:r>
            <w:r w:rsidR="00031627">
              <w:rPr>
                <w:rFonts w:ascii="Arial Narrow" w:hAnsi="Arial Narrow" w:cs="Arial"/>
                <w:bCs/>
                <w:sz w:val="16"/>
                <w:szCs w:val="16"/>
              </w:rPr>
              <w:t>.</w:t>
            </w:r>
          </w:p>
          <w:p w14:paraId="16B7BE7F" w14:textId="2F5FE7E0" w:rsidR="00C82E77" w:rsidRPr="00BB7CF6" w:rsidRDefault="00C82E77" w:rsidP="005F2455">
            <w:pPr>
              <w:pStyle w:val="Prrafodelista"/>
              <w:numPr>
                <w:ilvl w:val="0"/>
                <w:numId w:val="6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Cuenta con normatividad interna que dé sustento al Ambiente de Control (Normas de Control Interno, Acuerdos, Circulares, Lineamientos, entre otros instrumentos administrativos)</w:t>
            </w:r>
            <w:r w:rsidR="00031627">
              <w:rPr>
                <w:rFonts w:ascii="Arial Narrow" w:hAnsi="Arial Narrow" w:cs="Arial"/>
                <w:bCs/>
                <w:sz w:val="16"/>
                <w:szCs w:val="16"/>
              </w:rPr>
              <w:t>.</w:t>
            </w:r>
          </w:p>
          <w:p w14:paraId="2213BD1E" w14:textId="7CB92683" w:rsidR="00C82E77" w:rsidRPr="00BB7CF6" w:rsidRDefault="00C82E77" w:rsidP="005F2455">
            <w:pPr>
              <w:pStyle w:val="Prrafodelista"/>
              <w:numPr>
                <w:ilvl w:val="0"/>
                <w:numId w:val="60"/>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El Comité de Control y Desempeño Institucional o similar funciona, genera acuerdos relacionados con la gestión de riesgos y documenta sus actuaciones.</w:t>
            </w:r>
          </w:p>
          <w:p w14:paraId="79C329B7" w14:textId="4F24507C" w:rsidR="00C82E77" w:rsidRPr="00BB7CF6" w:rsidRDefault="00C82E77" w:rsidP="005F2455">
            <w:pPr>
              <w:pStyle w:val="Prrafodelista"/>
              <w:spacing w:before="60" w:after="60"/>
              <w:ind w:left="213"/>
              <w:jc w:val="both"/>
              <w:rPr>
                <w:rFonts w:ascii="Arial Narrow" w:hAnsi="Arial Narrow" w:cs="Arial"/>
                <w:bCs/>
                <w:sz w:val="16"/>
                <w:szCs w:val="16"/>
              </w:rPr>
            </w:pPr>
          </w:p>
          <w:p w14:paraId="3F307A64" w14:textId="396920A6" w:rsidR="00C82E77" w:rsidRPr="00BB7CF6" w:rsidRDefault="00C82E77" w:rsidP="005F2455">
            <w:pPr>
              <w:pStyle w:val="Prrafodelista"/>
              <w:spacing w:before="60" w:after="60"/>
              <w:ind w:left="213"/>
              <w:jc w:val="both"/>
              <w:rPr>
                <w:rFonts w:ascii="Arial Narrow" w:hAnsi="Arial Narrow" w:cs="Arial"/>
                <w:b/>
                <w:sz w:val="16"/>
                <w:szCs w:val="16"/>
              </w:rPr>
            </w:pPr>
            <w:r w:rsidRPr="00BB7CF6">
              <w:rPr>
                <w:rFonts w:ascii="Arial Narrow" w:hAnsi="Arial Narrow" w:cs="Arial"/>
                <w:b/>
                <w:sz w:val="16"/>
                <w:szCs w:val="16"/>
              </w:rPr>
              <w:t>Resultado Negativo:</w:t>
            </w:r>
          </w:p>
          <w:p w14:paraId="111657AD" w14:textId="668A1266" w:rsidR="00C82E77" w:rsidRPr="00BB7CF6" w:rsidRDefault="00C82E77" w:rsidP="005F2455">
            <w:pPr>
              <w:pStyle w:val="Prrafodelista"/>
              <w:spacing w:before="60" w:after="60"/>
              <w:ind w:left="213"/>
              <w:jc w:val="both"/>
              <w:rPr>
                <w:rFonts w:ascii="Arial Narrow" w:hAnsi="Arial Narrow" w:cs="Arial"/>
                <w:bCs/>
                <w:sz w:val="16"/>
                <w:szCs w:val="16"/>
              </w:rPr>
            </w:pPr>
            <w:r w:rsidRPr="00BB7CF6">
              <w:rPr>
                <w:rFonts w:ascii="Arial Narrow" w:hAnsi="Arial Narrow" w:cs="Arial"/>
                <w:bCs/>
                <w:sz w:val="16"/>
                <w:szCs w:val="16"/>
              </w:rPr>
              <w:t xml:space="preserve">3 El ambiente de control no se tiene establecido formalmente. </w:t>
            </w:r>
          </w:p>
          <w:p w14:paraId="59F0CE4F" w14:textId="29A4E77E" w:rsidR="00C82E77" w:rsidRPr="00BB7CF6" w:rsidRDefault="00C82E77" w:rsidP="005F2455">
            <w:pPr>
              <w:pStyle w:val="Prrafodelista"/>
              <w:spacing w:before="60" w:after="60"/>
              <w:ind w:left="213"/>
              <w:jc w:val="both"/>
              <w:rPr>
                <w:rFonts w:ascii="Arial Narrow" w:hAnsi="Arial Narrow" w:cs="Arial"/>
                <w:bCs/>
                <w:sz w:val="16"/>
                <w:szCs w:val="16"/>
              </w:rPr>
            </w:pPr>
            <w:r w:rsidRPr="00BB7CF6">
              <w:rPr>
                <w:rFonts w:ascii="Arial Narrow" w:hAnsi="Arial Narrow" w:cs="Arial"/>
                <w:bCs/>
                <w:sz w:val="16"/>
                <w:szCs w:val="16"/>
              </w:rPr>
              <w:t xml:space="preserve">3a y b. Los códigos no son difundidos y no cuentan con seguimiento. </w:t>
            </w:r>
          </w:p>
          <w:p w14:paraId="36519B60" w14:textId="59D4F40B" w:rsidR="00C82E77" w:rsidRPr="00BB7CF6" w:rsidRDefault="00C82E77" w:rsidP="005F2455">
            <w:pPr>
              <w:pStyle w:val="Prrafodelista"/>
              <w:spacing w:before="60" w:after="60"/>
              <w:ind w:left="213"/>
              <w:jc w:val="both"/>
              <w:rPr>
                <w:rFonts w:ascii="Arial Narrow" w:hAnsi="Arial Narrow" w:cs="Arial"/>
                <w:bCs/>
                <w:sz w:val="16"/>
                <w:szCs w:val="16"/>
              </w:rPr>
            </w:pPr>
            <w:r w:rsidRPr="00BB7CF6">
              <w:rPr>
                <w:rFonts w:ascii="Arial Narrow" w:hAnsi="Arial Narrow" w:cs="Arial"/>
                <w:bCs/>
                <w:sz w:val="16"/>
                <w:szCs w:val="16"/>
              </w:rPr>
              <w:t>3c. La Entidad Fiscalizada no cuenta con la normatividad interna que dé sustento al Ambiente de Control.</w:t>
            </w:r>
          </w:p>
          <w:p w14:paraId="141AF637" w14:textId="7C267BFC" w:rsidR="00C82E77" w:rsidRPr="00BB7CF6" w:rsidRDefault="00C82E77" w:rsidP="005F2455">
            <w:pPr>
              <w:pStyle w:val="Prrafodelista"/>
              <w:spacing w:before="60" w:after="60"/>
              <w:ind w:left="213"/>
              <w:jc w:val="both"/>
              <w:rPr>
                <w:rFonts w:ascii="Arial Narrow" w:hAnsi="Arial Narrow" w:cs="Arial"/>
                <w:bCs/>
                <w:sz w:val="16"/>
                <w:szCs w:val="16"/>
              </w:rPr>
            </w:pPr>
            <w:r w:rsidRPr="00BB7CF6">
              <w:rPr>
                <w:rFonts w:ascii="Arial Narrow" w:hAnsi="Arial Narrow" w:cs="Arial"/>
                <w:bCs/>
                <w:sz w:val="16"/>
                <w:szCs w:val="16"/>
              </w:rPr>
              <w:t xml:space="preserve">3d. </w:t>
            </w:r>
          </w:p>
          <w:p w14:paraId="59A3373E" w14:textId="2870DD74" w:rsidR="00C82E77" w:rsidRPr="00BB7CF6" w:rsidRDefault="00C82E77" w:rsidP="005F2455">
            <w:pPr>
              <w:pStyle w:val="Prrafodelista"/>
              <w:spacing w:before="60" w:after="60"/>
              <w:ind w:left="213"/>
              <w:jc w:val="both"/>
              <w:rPr>
                <w:rFonts w:ascii="Arial Narrow" w:hAnsi="Arial Narrow" w:cs="Arial"/>
                <w:bCs/>
                <w:sz w:val="16"/>
                <w:szCs w:val="16"/>
              </w:rPr>
            </w:pPr>
            <w:r w:rsidRPr="00BB7CF6">
              <w:rPr>
                <w:rFonts w:ascii="Arial Narrow" w:hAnsi="Arial Narrow" w:cs="Arial"/>
                <w:bCs/>
                <w:sz w:val="16"/>
                <w:szCs w:val="16"/>
              </w:rPr>
              <w:t>El Comité de Control no sesiona. O En su caso, sesiona, pero no acuerda sobre la gestión de riesgos o la mejora del Control Interno.</w:t>
            </w:r>
          </w:p>
          <w:p w14:paraId="11E20351"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6BC8B09C" w14:textId="7561FB2E" w:rsidR="00C82E77" w:rsidRPr="00BB7CF6" w:rsidRDefault="00C82E77" w:rsidP="005F2455">
            <w:pPr>
              <w:pStyle w:val="Prrafodelista"/>
              <w:numPr>
                <w:ilvl w:val="0"/>
                <w:numId w:val="5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 Entidad Fiscalizada cuenta con un área que realiza las funciones de dar seguimiento a la implementación de controles adecuados y suficientes en la institución, la cual se encuentra debidamente institucionalizada, al respecto se observó lo siguiente:</w:t>
            </w:r>
          </w:p>
          <w:p w14:paraId="68E01938" w14:textId="3C2BFD2C" w:rsidR="00C82E77" w:rsidRPr="00BB7CF6" w:rsidRDefault="00C82E77" w:rsidP="005F2455">
            <w:pPr>
              <w:pStyle w:val="Prrafodelista"/>
              <w:numPr>
                <w:ilvl w:val="0"/>
                <w:numId w:val="61"/>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denomina…</w:t>
            </w:r>
          </w:p>
          <w:p w14:paraId="53CBFD55" w14:textId="77777777" w:rsidR="00C82E77" w:rsidRPr="00BB7CF6" w:rsidRDefault="00C82E77" w:rsidP="005F2455">
            <w:pPr>
              <w:pStyle w:val="Prrafodelista"/>
              <w:numPr>
                <w:ilvl w:val="0"/>
                <w:numId w:val="61"/>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encuentra ubicada formalmente en la estructura organizativa.</w:t>
            </w:r>
          </w:p>
          <w:p w14:paraId="631DE9A7" w14:textId="77777777" w:rsidR="00C82E77" w:rsidRPr="00BB7CF6" w:rsidRDefault="00C82E77" w:rsidP="005F2455">
            <w:pPr>
              <w:pStyle w:val="Prrafodelista"/>
              <w:numPr>
                <w:ilvl w:val="0"/>
                <w:numId w:val="61"/>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encuentra ubicada formalmente en el marco normativo.</w:t>
            </w:r>
          </w:p>
          <w:p w14:paraId="412CF0F8" w14:textId="15E7AAA0" w:rsidR="00C82E77" w:rsidRPr="00BB7CF6" w:rsidRDefault="00C82E77" w:rsidP="005F2455">
            <w:pPr>
              <w:pStyle w:val="Prrafodelista"/>
              <w:numPr>
                <w:ilvl w:val="0"/>
                <w:numId w:val="61"/>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 xml:space="preserve">Las atribuciones de dicha área se institucionalizan mediante… </w:t>
            </w:r>
          </w:p>
          <w:p w14:paraId="73896ED9" w14:textId="7A6E79E8" w:rsidR="00C82E77" w:rsidRPr="00BB7CF6" w:rsidRDefault="00C82E77" w:rsidP="005F2455">
            <w:pPr>
              <w:pStyle w:val="Prrafodelista"/>
              <w:spacing w:before="60" w:after="60"/>
              <w:ind w:left="214"/>
              <w:jc w:val="both"/>
              <w:rPr>
                <w:rFonts w:ascii="Arial Narrow" w:hAnsi="Arial Narrow" w:cs="Arial"/>
                <w:bCs/>
                <w:sz w:val="16"/>
                <w:szCs w:val="16"/>
              </w:rPr>
            </w:pPr>
          </w:p>
          <w:p w14:paraId="7B47BBE1" w14:textId="0DBCF9C2" w:rsidR="00C82E77" w:rsidRPr="00BB7CF6" w:rsidRDefault="00C82E77" w:rsidP="005F2455">
            <w:pPr>
              <w:pStyle w:val="Prrafodelista"/>
              <w:spacing w:before="60" w:after="60"/>
              <w:ind w:left="214"/>
              <w:jc w:val="both"/>
              <w:rPr>
                <w:rFonts w:ascii="Arial Narrow" w:hAnsi="Arial Narrow" w:cs="Arial"/>
                <w:b/>
                <w:sz w:val="16"/>
                <w:szCs w:val="16"/>
              </w:rPr>
            </w:pPr>
            <w:r w:rsidRPr="00BB7CF6">
              <w:rPr>
                <w:rFonts w:ascii="Arial Narrow" w:hAnsi="Arial Narrow" w:cs="Arial"/>
                <w:b/>
                <w:sz w:val="16"/>
                <w:szCs w:val="16"/>
              </w:rPr>
              <w:t>Resultado Negativo:</w:t>
            </w:r>
          </w:p>
          <w:p w14:paraId="41716D12" w14:textId="4C30AAA3"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4.La Entidad Fiscalizada no cuenta con un área que realiza las funciones dar seguimiento a la implementación de los controles.</w:t>
            </w:r>
          </w:p>
          <w:p w14:paraId="37722454" w14:textId="228530D3"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4a-c. La Entidad Fiscalizada cuenta con un área que realiza las funciones de dar seguimiento a la implementación de controles, sin embargo, éstas no se encuentran debidamente institucionalizadas.</w:t>
            </w:r>
          </w:p>
          <w:p w14:paraId="25C63F26"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6F2E3451" w14:textId="42BA3006" w:rsidR="00C82E77" w:rsidRPr="00BB7CF6" w:rsidRDefault="00C82E77" w:rsidP="005F2455">
            <w:pPr>
              <w:pStyle w:val="Prrafodelista"/>
              <w:spacing w:before="60" w:after="60"/>
              <w:ind w:left="214"/>
              <w:jc w:val="both"/>
              <w:rPr>
                <w:rFonts w:ascii="Arial Narrow" w:hAnsi="Arial Narrow" w:cs="Arial"/>
                <w:bCs/>
                <w:sz w:val="16"/>
                <w:szCs w:val="16"/>
              </w:rPr>
            </w:pPr>
          </w:p>
          <w:p w14:paraId="7BD11EDB" w14:textId="2099BF1B" w:rsidR="00C82E77" w:rsidRPr="00BB7CF6" w:rsidRDefault="00C82E77" w:rsidP="005F2455">
            <w:pPr>
              <w:pStyle w:val="Prrafodelista"/>
              <w:spacing w:before="60" w:after="60"/>
              <w:ind w:left="214"/>
              <w:jc w:val="both"/>
              <w:rPr>
                <w:rFonts w:ascii="Arial Narrow" w:hAnsi="Arial Narrow" w:cs="Arial"/>
                <w:bCs/>
                <w:sz w:val="16"/>
                <w:szCs w:val="16"/>
              </w:rPr>
            </w:pPr>
          </w:p>
          <w:p w14:paraId="454538EA"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0C4B263A" w14:textId="3A0640C8" w:rsidR="00C82E77" w:rsidRPr="00BB7CF6" w:rsidRDefault="00C82E77" w:rsidP="005F2455">
            <w:pPr>
              <w:pStyle w:val="Prrafodelista"/>
              <w:spacing w:before="60" w:after="60"/>
              <w:ind w:left="214"/>
              <w:jc w:val="both"/>
              <w:rPr>
                <w:rFonts w:ascii="Arial Narrow" w:hAnsi="Arial Narrow" w:cs="Arial"/>
                <w:bCs/>
                <w:sz w:val="16"/>
                <w:szCs w:val="16"/>
              </w:rPr>
            </w:pPr>
          </w:p>
          <w:p w14:paraId="1CF01DF6"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79FF54F0" w14:textId="1580A505" w:rsidR="00C82E77" w:rsidRPr="00BB7CF6" w:rsidRDefault="00C82E77" w:rsidP="005F2455">
            <w:pPr>
              <w:pStyle w:val="Prrafodelista"/>
              <w:numPr>
                <w:ilvl w:val="0"/>
                <w:numId w:val="5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 xml:space="preserve">La Entidad Fiscalizada cuenta con un área que realiza las funciones de planeación y </w:t>
            </w:r>
            <w:r w:rsidRPr="00BB7CF6">
              <w:rPr>
                <w:rFonts w:ascii="Arial Narrow" w:hAnsi="Arial Narrow" w:cs="Arial"/>
                <w:bCs/>
                <w:sz w:val="16"/>
                <w:szCs w:val="16"/>
              </w:rPr>
              <w:lastRenderedPageBreak/>
              <w:t>programación de sus planes y programas, las cuales se encuentran debidamente institucionalizadas, al respecto se observó lo siguiente:</w:t>
            </w:r>
          </w:p>
          <w:p w14:paraId="536A808F" w14:textId="77777777" w:rsidR="00C82E77" w:rsidRPr="00BB7CF6" w:rsidRDefault="00C82E77" w:rsidP="005F2455">
            <w:pPr>
              <w:pStyle w:val="Prrafodelista"/>
              <w:numPr>
                <w:ilvl w:val="0"/>
                <w:numId w:val="62"/>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denomina…</w:t>
            </w:r>
          </w:p>
          <w:p w14:paraId="37D2D414" w14:textId="77777777" w:rsidR="00C82E77" w:rsidRPr="00BB7CF6" w:rsidRDefault="00C82E77" w:rsidP="005F2455">
            <w:pPr>
              <w:pStyle w:val="Prrafodelista"/>
              <w:numPr>
                <w:ilvl w:val="0"/>
                <w:numId w:val="62"/>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encuentra ubicada formalmente en la estructura organizativa.</w:t>
            </w:r>
          </w:p>
          <w:p w14:paraId="7B139D0B" w14:textId="77777777" w:rsidR="00C82E77" w:rsidRPr="00BB7CF6" w:rsidRDefault="00C82E77" w:rsidP="005F2455">
            <w:pPr>
              <w:pStyle w:val="Prrafodelista"/>
              <w:numPr>
                <w:ilvl w:val="0"/>
                <w:numId w:val="62"/>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encuentra ubicada formalmente en el marco normativo.</w:t>
            </w:r>
          </w:p>
          <w:p w14:paraId="44C5F23B" w14:textId="2FEAA829" w:rsidR="00C82E77" w:rsidRPr="00BB7CF6" w:rsidRDefault="00C82E77" w:rsidP="005F2455">
            <w:pPr>
              <w:pStyle w:val="Prrafodelista"/>
              <w:numPr>
                <w:ilvl w:val="0"/>
                <w:numId w:val="62"/>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Las atribuciones de dicha área se institucionalizan mediante…</w:t>
            </w:r>
          </w:p>
          <w:p w14:paraId="5841EDC8" w14:textId="744BF708" w:rsidR="00C82E77" w:rsidRPr="00BB7CF6" w:rsidRDefault="00C82E77" w:rsidP="005F2455">
            <w:pPr>
              <w:pStyle w:val="Prrafodelista"/>
              <w:spacing w:before="60" w:after="60"/>
              <w:ind w:left="214"/>
              <w:jc w:val="both"/>
              <w:rPr>
                <w:rFonts w:ascii="Arial Narrow" w:hAnsi="Arial Narrow" w:cs="Arial"/>
                <w:bCs/>
                <w:sz w:val="16"/>
                <w:szCs w:val="16"/>
              </w:rPr>
            </w:pPr>
          </w:p>
          <w:p w14:paraId="2150E4E5" w14:textId="539CDA1C" w:rsidR="00C82E77" w:rsidRPr="00BB7CF6" w:rsidRDefault="00C82E77" w:rsidP="005F2455">
            <w:pPr>
              <w:pStyle w:val="Prrafodelista"/>
              <w:spacing w:before="60" w:after="60"/>
              <w:ind w:left="214"/>
              <w:jc w:val="both"/>
              <w:rPr>
                <w:rFonts w:ascii="Arial Narrow" w:hAnsi="Arial Narrow" w:cs="Arial"/>
                <w:b/>
                <w:sz w:val="16"/>
                <w:szCs w:val="16"/>
              </w:rPr>
            </w:pPr>
            <w:r w:rsidRPr="00BB7CF6">
              <w:rPr>
                <w:rFonts w:ascii="Arial Narrow" w:hAnsi="Arial Narrow" w:cs="Arial"/>
                <w:b/>
                <w:sz w:val="16"/>
                <w:szCs w:val="16"/>
              </w:rPr>
              <w:t>Resultado Negativo:</w:t>
            </w:r>
          </w:p>
          <w:p w14:paraId="14924310" w14:textId="16246A6E"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5.La Entidad Fiscalizada no cuenta con un área que realiza las funciones de planeación y programación de sus planes y programas.</w:t>
            </w:r>
          </w:p>
          <w:p w14:paraId="4A2370AA" w14:textId="6A5EE03E"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5a-d. La Entidad Fiscalizada cuenta con un área que realiza las funciones de planeación y programación de sus planes y programas, sin embargo, éstas no se encuentran debidamente institucionalizadas.</w:t>
            </w:r>
          </w:p>
          <w:p w14:paraId="43685504"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6E69583B"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53036F32" w14:textId="03477E85" w:rsidR="00C82E77" w:rsidRPr="00BB7CF6" w:rsidRDefault="00C82E77" w:rsidP="005F2455">
            <w:pPr>
              <w:pStyle w:val="Prrafodelista"/>
              <w:numPr>
                <w:ilvl w:val="0"/>
                <w:numId w:val="5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 Entidad Fiscalizada cuenta con un área que realiza las funciones de seguimiento y evaluación de sus planes y programas, las cuales se encuentran debidamente institucionalizadas, al respecto se observó lo siguiente:</w:t>
            </w:r>
          </w:p>
          <w:p w14:paraId="45CDC4EE" w14:textId="77777777" w:rsidR="00C82E77" w:rsidRPr="00BB7CF6" w:rsidRDefault="00C82E77" w:rsidP="005F2455">
            <w:pPr>
              <w:pStyle w:val="Prrafodelista"/>
              <w:numPr>
                <w:ilvl w:val="0"/>
                <w:numId w:val="63"/>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denomina…</w:t>
            </w:r>
          </w:p>
          <w:p w14:paraId="0208AA4B" w14:textId="77777777" w:rsidR="00C82E77" w:rsidRPr="00BB7CF6" w:rsidRDefault="00C82E77" w:rsidP="005F2455">
            <w:pPr>
              <w:pStyle w:val="Prrafodelista"/>
              <w:numPr>
                <w:ilvl w:val="0"/>
                <w:numId w:val="63"/>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encuentra ubicada formalmente en la estructura organizativa.</w:t>
            </w:r>
          </w:p>
          <w:p w14:paraId="2179ABD5" w14:textId="77777777" w:rsidR="00C82E77" w:rsidRPr="00BB7CF6" w:rsidRDefault="00C82E77" w:rsidP="005F2455">
            <w:pPr>
              <w:pStyle w:val="Prrafodelista"/>
              <w:numPr>
                <w:ilvl w:val="0"/>
                <w:numId w:val="63"/>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encuentra ubicada formalmente en el marco normativo.</w:t>
            </w:r>
          </w:p>
          <w:p w14:paraId="53C1C0C7" w14:textId="1487F6D2" w:rsidR="00C82E77" w:rsidRPr="00BB7CF6" w:rsidRDefault="00C82E77" w:rsidP="005F2455">
            <w:pPr>
              <w:pStyle w:val="Prrafodelista"/>
              <w:numPr>
                <w:ilvl w:val="0"/>
                <w:numId w:val="63"/>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Las atribuciones de dicha área se institucionalizan mediante…</w:t>
            </w:r>
          </w:p>
          <w:p w14:paraId="3F14A4D0" w14:textId="1603A731" w:rsidR="00C82E77" w:rsidRPr="00BB7CF6" w:rsidRDefault="00C82E77" w:rsidP="005F2455">
            <w:pPr>
              <w:pStyle w:val="Prrafodelista"/>
              <w:spacing w:before="60" w:after="60"/>
              <w:ind w:left="214"/>
              <w:jc w:val="both"/>
              <w:rPr>
                <w:rFonts w:ascii="Arial Narrow" w:hAnsi="Arial Narrow" w:cs="Arial"/>
                <w:bCs/>
                <w:sz w:val="16"/>
                <w:szCs w:val="16"/>
              </w:rPr>
            </w:pPr>
          </w:p>
          <w:p w14:paraId="2531BE4C" w14:textId="690BD58D" w:rsidR="00C82E77" w:rsidRPr="00BB7CF6" w:rsidRDefault="00C82E77" w:rsidP="005F2455">
            <w:pPr>
              <w:pStyle w:val="Prrafodelista"/>
              <w:spacing w:before="60" w:after="60"/>
              <w:ind w:left="214"/>
              <w:jc w:val="both"/>
              <w:rPr>
                <w:rFonts w:ascii="Arial Narrow" w:hAnsi="Arial Narrow" w:cs="Arial"/>
                <w:b/>
                <w:sz w:val="16"/>
                <w:szCs w:val="16"/>
              </w:rPr>
            </w:pPr>
            <w:r w:rsidRPr="00BB7CF6">
              <w:rPr>
                <w:rFonts w:ascii="Arial Narrow" w:hAnsi="Arial Narrow" w:cs="Arial"/>
                <w:b/>
                <w:sz w:val="16"/>
                <w:szCs w:val="16"/>
              </w:rPr>
              <w:t>Resultado Negativo:</w:t>
            </w:r>
          </w:p>
          <w:p w14:paraId="123214B2" w14:textId="3ACDFBFA"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6.La Entidad Fiscalizada no cuenta con un área que realiza las funciones de seguimiento y evaluación de sus planes y programas.</w:t>
            </w:r>
          </w:p>
          <w:p w14:paraId="6349D25C" w14:textId="290C19D1"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lang w:val="es-ES"/>
              </w:rPr>
              <w:t xml:space="preserve">6a-d. La Entidad Fiscalizada cuenta con un área que realiza las funciones seguimiento y evaluación </w:t>
            </w:r>
            <w:r w:rsidRPr="00BB7CF6">
              <w:rPr>
                <w:rFonts w:ascii="Arial Narrow" w:hAnsi="Arial Narrow" w:cs="Arial"/>
                <w:bCs/>
                <w:sz w:val="16"/>
                <w:szCs w:val="16"/>
                <w:lang w:val="es-ES"/>
              </w:rPr>
              <w:lastRenderedPageBreak/>
              <w:t>de sus planes y programas, sin embargo, éstas no se encuentran debidamente institucionalizadas.</w:t>
            </w:r>
          </w:p>
          <w:p w14:paraId="58CC65DF" w14:textId="346CF8D9" w:rsidR="00C82E77" w:rsidRPr="00BB7CF6" w:rsidRDefault="00C82E77" w:rsidP="005F2455">
            <w:pPr>
              <w:spacing w:before="60" w:after="60"/>
              <w:jc w:val="both"/>
              <w:rPr>
                <w:rFonts w:ascii="Arial Narrow" w:hAnsi="Arial Narrow" w:cs="Arial"/>
                <w:bCs/>
                <w:sz w:val="16"/>
                <w:szCs w:val="16"/>
              </w:rPr>
            </w:pPr>
          </w:p>
          <w:p w14:paraId="539378B1" w14:textId="77777777" w:rsidR="00C82E77" w:rsidRPr="00BB7CF6" w:rsidRDefault="00C82E77" w:rsidP="005F2455">
            <w:pPr>
              <w:spacing w:before="60" w:after="60"/>
              <w:jc w:val="both"/>
              <w:rPr>
                <w:rFonts w:ascii="Arial Narrow" w:hAnsi="Arial Narrow" w:cs="Arial"/>
                <w:bCs/>
                <w:sz w:val="16"/>
                <w:szCs w:val="16"/>
              </w:rPr>
            </w:pPr>
          </w:p>
          <w:p w14:paraId="4AE542B2" w14:textId="6B6AA754" w:rsidR="00C82E77" w:rsidRPr="00BB7CF6" w:rsidRDefault="00C82E77" w:rsidP="005F2455">
            <w:pPr>
              <w:pStyle w:val="Prrafodelista"/>
              <w:numPr>
                <w:ilvl w:val="0"/>
                <w:numId w:val="5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 Entidad Fiscalizada cuenta con un área que realiza la función de verificar que la información reportada en relación al cumplimiento de sus Programas Presupuestarios es de calidad y se vincula con MICI, al respecto se observó lo siguiente:</w:t>
            </w:r>
          </w:p>
          <w:p w14:paraId="583C8A05" w14:textId="77777777" w:rsidR="00C82E77" w:rsidRPr="00BB7CF6" w:rsidRDefault="00C82E77" w:rsidP="005F2455">
            <w:pPr>
              <w:pStyle w:val="Prrafodelista"/>
              <w:numPr>
                <w:ilvl w:val="0"/>
                <w:numId w:val="64"/>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denomina…</w:t>
            </w:r>
          </w:p>
          <w:p w14:paraId="2587B61D" w14:textId="77777777" w:rsidR="00C82E77" w:rsidRPr="00BB7CF6" w:rsidRDefault="00C82E77" w:rsidP="005F2455">
            <w:pPr>
              <w:pStyle w:val="Prrafodelista"/>
              <w:numPr>
                <w:ilvl w:val="0"/>
                <w:numId w:val="64"/>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encuentra ubicada formalmente en la estructura organizativa.</w:t>
            </w:r>
          </w:p>
          <w:p w14:paraId="62623745" w14:textId="77777777" w:rsidR="00C82E77" w:rsidRPr="00BB7CF6" w:rsidRDefault="00C82E77" w:rsidP="005F2455">
            <w:pPr>
              <w:pStyle w:val="Prrafodelista"/>
              <w:numPr>
                <w:ilvl w:val="0"/>
                <w:numId w:val="64"/>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El área se encuentra ubicada formalmente en el marco normativo.</w:t>
            </w:r>
          </w:p>
          <w:p w14:paraId="6CEF4FDE" w14:textId="77777777" w:rsidR="00C82E77" w:rsidRPr="00BB7CF6" w:rsidRDefault="00C82E77" w:rsidP="005F2455">
            <w:pPr>
              <w:pStyle w:val="Prrafodelista"/>
              <w:numPr>
                <w:ilvl w:val="0"/>
                <w:numId w:val="64"/>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Las atribuciones de dicha área Verificar se institucionalizan mediante…</w:t>
            </w:r>
          </w:p>
          <w:p w14:paraId="0AFF174F" w14:textId="7E806BE5" w:rsidR="00C82E77" w:rsidRPr="00BB7CF6" w:rsidRDefault="00C82E77" w:rsidP="005F2455">
            <w:pPr>
              <w:pStyle w:val="Prrafodelista"/>
              <w:spacing w:before="60" w:after="60"/>
              <w:ind w:left="214"/>
              <w:jc w:val="both"/>
              <w:rPr>
                <w:rFonts w:ascii="Arial Narrow" w:hAnsi="Arial Narrow" w:cs="Arial"/>
                <w:bCs/>
                <w:sz w:val="16"/>
                <w:szCs w:val="16"/>
              </w:rPr>
            </w:pPr>
          </w:p>
          <w:p w14:paraId="1FB81C51" w14:textId="428E3142" w:rsidR="00C82E77" w:rsidRPr="00BB7CF6" w:rsidRDefault="00C82E77" w:rsidP="005F2455">
            <w:pPr>
              <w:pStyle w:val="Prrafodelista"/>
              <w:spacing w:before="60" w:after="60"/>
              <w:ind w:left="214"/>
              <w:jc w:val="both"/>
              <w:rPr>
                <w:rFonts w:ascii="Arial Narrow" w:hAnsi="Arial Narrow" w:cs="Arial"/>
                <w:b/>
                <w:sz w:val="16"/>
                <w:szCs w:val="16"/>
              </w:rPr>
            </w:pPr>
            <w:r w:rsidRPr="00BB7CF6">
              <w:rPr>
                <w:rFonts w:ascii="Arial Narrow" w:hAnsi="Arial Narrow" w:cs="Arial"/>
                <w:b/>
                <w:sz w:val="16"/>
                <w:szCs w:val="16"/>
              </w:rPr>
              <w:t>Resultado Negativo:</w:t>
            </w:r>
          </w:p>
          <w:p w14:paraId="3F1D0143" w14:textId="0671C8CF"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7.La Entidad Fiscalizada no cuenta con un área que realice la función de verificar que la información reportada en relación al cumplimiento de los Programas Presupuestarios.</w:t>
            </w:r>
          </w:p>
          <w:p w14:paraId="56C6453A" w14:textId="4BC23C8A"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lang w:val="es-ES"/>
              </w:rPr>
              <w:t>7a-d. La Entidad Fiscalizada cuenta con un área que realiza la función de verificar que la información reportada en relación al cumplimiento de los Programas Presupuestarios y su relación con MICI, sin embargo, no está institucionalizada.</w:t>
            </w:r>
          </w:p>
          <w:p w14:paraId="5BD42259" w14:textId="74368945" w:rsidR="00C82E77" w:rsidRPr="00BB7CF6" w:rsidRDefault="00C82E77" w:rsidP="005F2455">
            <w:pPr>
              <w:pStyle w:val="Prrafodelista"/>
              <w:spacing w:before="60" w:after="60"/>
              <w:ind w:left="214"/>
              <w:jc w:val="both"/>
              <w:rPr>
                <w:rFonts w:ascii="Arial Narrow" w:hAnsi="Arial Narrow" w:cs="Arial"/>
                <w:bCs/>
                <w:sz w:val="16"/>
                <w:szCs w:val="16"/>
              </w:rPr>
            </w:pPr>
          </w:p>
          <w:p w14:paraId="6B3D0D35" w14:textId="20308EE3" w:rsidR="00C82E77" w:rsidRPr="00BB7CF6" w:rsidRDefault="00C82E77" w:rsidP="005F2455">
            <w:pPr>
              <w:pStyle w:val="Prrafodelista"/>
              <w:spacing w:before="60" w:after="60"/>
              <w:ind w:left="214"/>
              <w:jc w:val="both"/>
              <w:rPr>
                <w:rFonts w:ascii="Arial Narrow" w:hAnsi="Arial Narrow" w:cs="Arial"/>
                <w:bCs/>
                <w:sz w:val="16"/>
                <w:szCs w:val="16"/>
              </w:rPr>
            </w:pPr>
          </w:p>
          <w:p w14:paraId="01E64BD9" w14:textId="471099AC" w:rsidR="00C82E77" w:rsidRPr="00BB7CF6" w:rsidRDefault="00C82E77" w:rsidP="005F2455">
            <w:pPr>
              <w:pStyle w:val="Prrafodelista"/>
              <w:spacing w:before="60" w:after="60"/>
              <w:ind w:left="214"/>
              <w:jc w:val="both"/>
              <w:rPr>
                <w:rFonts w:ascii="Arial Narrow" w:hAnsi="Arial Narrow" w:cs="Arial"/>
                <w:bCs/>
                <w:sz w:val="16"/>
                <w:szCs w:val="16"/>
              </w:rPr>
            </w:pPr>
          </w:p>
          <w:p w14:paraId="62E429A2"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17A194B1"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7A232BEC"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610EAA93" w14:textId="4B802C90" w:rsidR="00C82E77" w:rsidRPr="00BB7CF6" w:rsidRDefault="00C82E77" w:rsidP="005F2455">
            <w:pPr>
              <w:pStyle w:val="Prrafodelista"/>
              <w:numPr>
                <w:ilvl w:val="0"/>
                <w:numId w:val="5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 Entidad Fiscalizada evalúa el avance de sus Programas Presupuestarios de manera ___________ (mensual, bimestral, cuatrimestral, semestral, otra), lo cual permite una toma de decisiones oportuna.</w:t>
            </w:r>
          </w:p>
          <w:p w14:paraId="0F3A5C85" w14:textId="4E5A2E16" w:rsidR="00C82E77" w:rsidRPr="00BB7CF6" w:rsidRDefault="00C82E77" w:rsidP="005F2455">
            <w:pPr>
              <w:spacing w:before="60" w:after="60"/>
              <w:jc w:val="both"/>
              <w:rPr>
                <w:rFonts w:ascii="Arial Narrow" w:hAnsi="Arial Narrow" w:cs="Arial"/>
                <w:b/>
                <w:sz w:val="16"/>
                <w:szCs w:val="16"/>
              </w:rPr>
            </w:pPr>
            <w:r w:rsidRPr="00BB7CF6">
              <w:rPr>
                <w:rFonts w:ascii="Arial Narrow" w:hAnsi="Arial Narrow" w:cs="Arial"/>
                <w:b/>
                <w:sz w:val="16"/>
                <w:szCs w:val="16"/>
              </w:rPr>
              <w:t>Resultado Negativo:</w:t>
            </w:r>
          </w:p>
          <w:p w14:paraId="74A6DC81" w14:textId="40662AE3" w:rsidR="00C82E77" w:rsidRPr="00BB7CF6" w:rsidRDefault="00C82E77" w:rsidP="005F2455">
            <w:pPr>
              <w:spacing w:before="60" w:after="60"/>
              <w:jc w:val="both"/>
              <w:rPr>
                <w:rFonts w:ascii="Arial Narrow" w:hAnsi="Arial Narrow" w:cs="Arial"/>
                <w:bCs/>
                <w:sz w:val="16"/>
                <w:szCs w:val="16"/>
              </w:rPr>
            </w:pPr>
          </w:p>
          <w:p w14:paraId="2A882134" w14:textId="263C21D3"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lastRenderedPageBreak/>
              <w:t xml:space="preserve">La Entidad Fiscalizada no evalúa el cumplimiento final, de conformidad con los lineamientos aplicables. </w:t>
            </w:r>
          </w:p>
          <w:p w14:paraId="23D5EDC0" w14:textId="2F927D3D" w:rsidR="00C82E77" w:rsidRPr="00BB7CF6" w:rsidRDefault="00C82E77" w:rsidP="005F2455">
            <w:pPr>
              <w:pStyle w:val="Prrafodelista"/>
              <w:spacing w:before="60" w:after="60"/>
              <w:ind w:left="214"/>
              <w:jc w:val="both"/>
              <w:rPr>
                <w:rFonts w:ascii="Arial Narrow" w:hAnsi="Arial Narrow" w:cs="Arial"/>
                <w:bCs/>
                <w:sz w:val="16"/>
                <w:szCs w:val="16"/>
              </w:rPr>
            </w:pPr>
          </w:p>
          <w:p w14:paraId="21DB5D7C" w14:textId="779E2D18" w:rsidR="00C82E77" w:rsidRPr="00BB7CF6" w:rsidRDefault="00C82E77" w:rsidP="005F2455">
            <w:pPr>
              <w:pStyle w:val="Prrafodelista"/>
              <w:spacing w:before="60" w:after="60"/>
              <w:ind w:left="214"/>
              <w:jc w:val="both"/>
              <w:rPr>
                <w:rFonts w:ascii="Arial Narrow" w:hAnsi="Arial Narrow" w:cs="Arial"/>
                <w:bCs/>
                <w:sz w:val="16"/>
                <w:szCs w:val="16"/>
              </w:rPr>
            </w:pPr>
          </w:p>
          <w:p w14:paraId="0A34E3C3" w14:textId="2A127500" w:rsidR="00C82E77" w:rsidRPr="00BB7CF6" w:rsidRDefault="00C82E77" w:rsidP="005F2455">
            <w:pPr>
              <w:pStyle w:val="Prrafodelista"/>
              <w:spacing w:before="60" w:after="60"/>
              <w:ind w:left="214"/>
              <w:jc w:val="both"/>
              <w:rPr>
                <w:rFonts w:ascii="Arial Narrow" w:hAnsi="Arial Narrow" w:cs="Arial"/>
                <w:bCs/>
                <w:sz w:val="16"/>
                <w:szCs w:val="16"/>
              </w:rPr>
            </w:pPr>
          </w:p>
          <w:p w14:paraId="211F4D94" w14:textId="48EFF2AB" w:rsidR="00C82E77" w:rsidRPr="00BB7CF6" w:rsidRDefault="00C82E77" w:rsidP="005F2455">
            <w:pPr>
              <w:pStyle w:val="Prrafodelista"/>
              <w:spacing w:before="60" w:after="60"/>
              <w:ind w:left="214"/>
              <w:jc w:val="both"/>
              <w:rPr>
                <w:rFonts w:ascii="Arial Narrow" w:hAnsi="Arial Narrow" w:cs="Arial"/>
                <w:bCs/>
                <w:sz w:val="16"/>
                <w:szCs w:val="16"/>
              </w:rPr>
            </w:pPr>
          </w:p>
          <w:p w14:paraId="7D3D8FA1" w14:textId="3DBC096D" w:rsidR="00C82E77" w:rsidRPr="00BB7CF6" w:rsidRDefault="00C82E77" w:rsidP="005F2455">
            <w:pPr>
              <w:pStyle w:val="Prrafodelista"/>
              <w:spacing w:before="60" w:after="60"/>
              <w:ind w:left="214"/>
              <w:jc w:val="both"/>
              <w:rPr>
                <w:rFonts w:ascii="Arial Narrow" w:hAnsi="Arial Narrow" w:cs="Arial"/>
                <w:bCs/>
                <w:sz w:val="16"/>
                <w:szCs w:val="16"/>
              </w:rPr>
            </w:pPr>
          </w:p>
          <w:p w14:paraId="71C270D6" w14:textId="4B6FC491" w:rsidR="00C82E77" w:rsidRPr="00BB7CF6" w:rsidRDefault="00C82E77" w:rsidP="005F2455">
            <w:pPr>
              <w:pStyle w:val="Prrafodelista"/>
              <w:spacing w:before="60" w:after="60"/>
              <w:ind w:left="214"/>
              <w:jc w:val="both"/>
              <w:rPr>
                <w:rFonts w:ascii="Arial Narrow" w:hAnsi="Arial Narrow" w:cs="Arial"/>
                <w:bCs/>
                <w:sz w:val="16"/>
                <w:szCs w:val="16"/>
              </w:rPr>
            </w:pPr>
          </w:p>
          <w:p w14:paraId="19D4CE36" w14:textId="13F7B7CD" w:rsidR="00C82E77" w:rsidRPr="00BB7CF6" w:rsidRDefault="00C82E77" w:rsidP="005F2455">
            <w:pPr>
              <w:pStyle w:val="Prrafodelista"/>
              <w:spacing w:before="60" w:after="60"/>
              <w:ind w:left="214"/>
              <w:jc w:val="both"/>
              <w:rPr>
                <w:rFonts w:ascii="Arial Narrow" w:hAnsi="Arial Narrow" w:cs="Arial"/>
                <w:bCs/>
                <w:sz w:val="16"/>
                <w:szCs w:val="16"/>
              </w:rPr>
            </w:pPr>
          </w:p>
          <w:p w14:paraId="2152E035" w14:textId="03701598" w:rsidR="00C82E77" w:rsidRPr="00BB7CF6" w:rsidRDefault="00C82E77" w:rsidP="005F2455">
            <w:pPr>
              <w:pStyle w:val="Prrafodelista"/>
              <w:spacing w:before="60" w:after="60"/>
              <w:ind w:left="214"/>
              <w:jc w:val="both"/>
              <w:rPr>
                <w:rFonts w:ascii="Arial Narrow" w:hAnsi="Arial Narrow" w:cs="Arial"/>
                <w:bCs/>
                <w:sz w:val="16"/>
                <w:szCs w:val="16"/>
              </w:rPr>
            </w:pPr>
          </w:p>
          <w:p w14:paraId="7DF90E81" w14:textId="56AE6419" w:rsidR="00C82E77" w:rsidRPr="00BB7CF6" w:rsidRDefault="00C82E77" w:rsidP="005F2455">
            <w:pPr>
              <w:pStyle w:val="Prrafodelista"/>
              <w:spacing w:before="60" w:after="60"/>
              <w:ind w:left="214"/>
              <w:jc w:val="both"/>
              <w:rPr>
                <w:rFonts w:ascii="Arial Narrow" w:hAnsi="Arial Narrow" w:cs="Arial"/>
                <w:bCs/>
                <w:sz w:val="16"/>
                <w:szCs w:val="16"/>
              </w:rPr>
            </w:pPr>
          </w:p>
          <w:p w14:paraId="7B42E906" w14:textId="50F27221" w:rsidR="00C82E77" w:rsidRPr="00BB7CF6" w:rsidRDefault="00C82E77" w:rsidP="005F2455">
            <w:pPr>
              <w:pStyle w:val="Prrafodelista"/>
              <w:spacing w:before="60" w:after="60"/>
              <w:ind w:left="214"/>
              <w:jc w:val="both"/>
              <w:rPr>
                <w:rFonts w:ascii="Arial Narrow" w:hAnsi="Arial Narrow" w:cs="Arial"/>
                <w:bCs/>
                <w:sz w:val="16"/>
                <w:szCs w:val="16"/>
              </w:rPr>
            </w:pPr>
          </w:p>
          <w:p w14:paraId="00114C03"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3C407D2A" w14:textId="537BFA29" w:rsidR="00C82E77" w:rsidRPr="00BB7CF6" w:rsidRDefault="00C82E77" w:rsidP="005F2455">
            <w:pPr>
              <w:pStyle w:val="Prrafodelista"/>
              <w:numPr>
                <w:ilvl w:val="0"/>
                <w:numId w:val="5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 Entidad Fiscalizada brinda capacitación:</w:t>
            </w:r>
          </w:p>
          <w:p w14:paraId="110E978A" w14:textId="5638E5DD" w:rsidR="00C82E77" w:rsidRPr="00BB7CF6" w:rsidRDefault="00C82E77" w:rsidP="005F2455">
            <w:pPr>
              <w:pStyle w:val="Prrafodelista"/>
              <w:numPr>
                <w:ilvl w:val="0"/>
                <w:numId w:val="65"/>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Al personal responsable de la planeación, programación y evaluación, enfocado al desarrollo de las competencias profesionales apropiadas para llevar a cabo dichas funciones; y/o</w:t>
            </w:r>
          </w:p>
          <w:p w14:paraId="77D85675" w14:textId="3D2BAED1" w:rsidR="00C82E77" w:rsidRPr="00BB7CF6" w:rsidRDefault="00C82E77" w:rsidP="005F2455">
            <w:pPr>
              <w:pStyle w:val="Prrafodelista"/>
              <w:numPr>
                <w:ilvl w:val="0"/>
                <w:numId w:val="65"/>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A sus servidores públicos en materia de promoción de la integridad y/o prevención de la corrupción.</w:t>
            </w:r>
          </w:p>
          <w:p w14:paraId="4FDE51BB" w14:textId="1EF2498E" w:rsidR="00C82E77" w:rsidRPr="00BB7CF6" w:rsidRDefault="00C82E77" w:rsidP="005F2455">
            <w:pPr>
              <w:pStyle w:val="Prrafodelista"/>
              <w:spacing w:before="60" w:after="60"/>
              <w:ind w:left="214"/>
              <w:jc w:val="both"/>
              <w:rPr>
                <w:rFonts w:ascii="Arial Narrow" w:hAnsi="Arial Narrow" w:cs="Arial"/>
                <w:bCs/>
                <w:sz w:val="16"/>
                <w:szCs w:val="16"/>
              </w:rPr>
            </w:pPr>
          </w:p>
          <w:p w14:paraId="4FFC7F29" w14:textId="077F48D9" w:rsidR="00C82E77" w:rsidRPr="00BB7CF6" w:rsidRDefault="00C82E77" w:rsidP="005F2455">
            <w:pPr>
              <w:pStyle w:val="Prrafodelista"/>
              <w:spacing w:before="60" w:after="60"/>
              <w:ind w:left="214"/>
              <w:jc w:val="both"/>
              <w:rPr>
                <w:rFonts w:ascii="Arial Narrow" w:hAnsi="Arial Narrow" w:cs="Arial"/>
                <w:b/>
                <w:sz w:val="16"/>
                <w:szCs w:val="16"/>
              </w:rPr>
            </w:pPr>
            <w:r w:rsidRPr="00BB7CF6">
              <w:rPr>
                <w:rFonts w:ascii="Arial Narrow" w:hAnsi="Arial Narrow" w:cs="Arial"/>
                <w:b/>
                <w:sz w:val="16"/>
                <w:szCs w:val="16"/>
              </w:rPr>
              <w:t>Resultado Negativo:</w:t>
            </w:r>
          </w:p>
          <w:p w14:paraId="391A63C1" w14:textId="4471C26C" w:rsidR="00C82E77" w:rsidRPr="00BB7CF6" w:rsidRDefault="00C82E77" w:rsidP="005F2455">
            <w:pPr>
              <w:pStyle w:val="Prrafodelista"/>
              <w:spacing w:before="60" w:after="60"/>
              <w:ind w:left="214"/>
              <w:jc w:val="both"/>
              <w:rPr>
                <w:rFonts w:ascii="Arial Narrow" w:hAnsi="Arial Narrow" w:cs="Arial"/>
                <w:bCs/>
                <w:sz w:val="16"/>
                <w:szCs w:val="16"/>
              </w:rPr>
            </w:pPr>
          </w:p>
          <w:p w14:paraId="5B3C84DF" w14:textId="73D67E09" w:rsidR="00C82E77" w:rsidRPr="00BB7CF6" w:rsidRDefault="00C82E77" w:rsidP="005F2455">
            <w:pPr>
              <w:pStyle w:val="Prrafodelista"/>
              <w:spacing w:before="60" w:after="60"/>
              <w:ind w:left="214"/>
              <w:jc w:val="both"/>
              <w:rPr>
                <w:rFonts w:ascii="Arial Narrow" w:hAnsi="Arial Narrow" w:cs="Arial"/>
                <w:bCs/>
                <w:sz w:val="16"/>
                <w:szCs w:val="16"/>
              </w:rPr>
            </w:pPr>
            <w:r w:rsidRPr="00BB7CF6">
              <w:rPr>
                <w:rFonts w:ascii="Arial Narrow" w:hAnsi="Arial Narrow" w:cs="Arial"/>
                <w:bCs/>
                <w:sz w:val="16"/>
                <w:szCs w:val="16"/>
              </w:rPr>
              <w:t>La Entidad de Fiscalización no brinda capacitación especializada en planeación, programación, evaluación y control interno.</w:t>
            </w:r>
          </w:p>
          <w:p w14:paraId="0C7A2538" w14:textId="4D347DBA" w:rsidR="00C82E77" w:rsidRPr="00BB7CF6" w:rsidRDefault="00C82E77" w:rsidP="005F2455">
            <w:pPr>
              <w:spacing w:before="60" w:after="60"/>
              <w:jc w:val="both"/>
              <w:rPr>
                <w:rFonts w:ascii="Arial Narrow" w:hAnsi="Arial Narrow" w:cs="Arial"/>
                <w:bCs/>
                <w:sz w:val="16"/>
                <w:szCs w:val="16"/>
              </w:rPr>
            </w:pPr>
          </w:p>
          <w:p w14:paraId="71C8282D" w14:textId="26BA3DDC" w:rsidR="00C82E77" w:rsidRPr="00BB7CF6" w:rsidRDefault="00C82E77" w:rsidP="005F2455">
            <w:pPr>
              <w:spacing w:before="60" w:after="60"/>
              <w:jc w:val="both"/>
              <w:rPr>
                <w:rFonts w:ascii="Arial Narrow" w:hAnsi="Arial Narrow" w:cs="Arial"/>
                <w:bCs/>
                <w:sz w:val="16"/>
                <w:szCs w:val="16"/>
              </w:rPr>
            </w:pPr>
          </w:p>
          <w:p w14:paraId="51E3EFF8" w14:textId="3079EF23" w:rsidR="00C82E77" w:rsidRPr="00BB7CF6" w:rsidRDefault="00C82E77" w:rsidP="005F2455">
            <w:pPr>
              <w:spacing w:before="60" w:after="60"/>
              <w:jc w:val="both"/>
              <w:rPr>
                <w:rFonts w:ascii="Arial Narrow" w:hAnsi="Arial Narrow" w:cs="Arial"/>
                <w:bCs/>
                <w:sz w:val="16"/>
                <w:szCs w:val="16"/>
              </w:rPr>
            </w:pPr>
          </w:p>
          <w:p w14:paraId="50D7D6B9" w14:textId="03555C37" w:rsidR="00C82E77" w:rsidRPr="00BB7CF6" w:rsidRDefault="00C82E77" w:rsidP="005F2455">
            <w:pPr>
              <w:spacing w:before="60" w:after="60"/>
              <w:jc w:val="both"/>
              <w:rPr>
                <w:rFonts w:ascii="Arial Narrow" w:hAnsi="Arial Narrow" w:cs="Arial"/>
                <w:bCs/>
                <w:sz w:val="16"/>
                <w:szCs w:val="16"/>
              </w:rPr>
            </w:pPr>
          </w:p>
          <w:p w14:paraId="7CBF57C2" w14:textId="5396AD02" w:rsidR="00C82E77" w:rsidRPr="00BB7CF6" w:rsidRDefault="00C82E77" w:rsidP="005F2455">
            <w:pPr>
              <w:spacing w:before="60" w:after="60"/>
              <w:jc w:val="both"/>
              <w:rPr>
                <w:rFonts w:ascii="Arial Narrow" w:hAnsi="Arial Narrow" w:cs="Arial"/>
                <w:bCs/>
                <w:sz w:val="16"/>
                <w:szCs w:val="16"/>
              </w:rPr>
            </w:pPr>
          </w:p>
          <w:p w14:paraId="5677F620" w14:textId="5329FFA4" w:rsidR="00C82E77" w:rsidRPr="00BB7CF6" w:rsidRDefault="00C82E77" w:rsidP="005F2455">
            <w:pPr>
              <w:spacing w:before="60" w:after="60"/>
              <w:jc w:val="both"/>
              <w:rPr>
                <w:rFonts w:ascii="Arial Narrow" w:hAnsi="Arial Narrow" w:cs="Arial"/>
                <w:bCs/>
                <w:sz w:val="16"/>
                <w:szCs w:val="16"/>
              </w:rPr>
            </w:pPr>
          </w:p>
          <w:p w14:paraId="5B4F39F1" w14:textId="77777777" w:rsidR="00C82E77" w:rsidRPr="00BB7CF6" w:rsidRDefault="00C82E77" w:rsidP="005F2455">
            <w:pPr>
              <w:spacing w:before="60" w:after="60"/>
              <w:jc w:val="both"/>
              <w:rPr>
                <w:rFonts w:ascii="Arial Narrow" w:hAnsi="Arial Narrow" w:cs="Arial"/>
                <w:bCs/>
                <w:sz w:val="16"/>
                <w:szCs w:val="16"/>
              </w:rPr>
            </w:pPr>
          </w:p>
          <w:p w14:paraId="64A85422" w14:textId="17B72BDA" w:rsidR="00C82E77" w:rsidRPr="00BB7CF6" w:rsidRDefault="00C82E77" w:rsidP="005F2455">
            <w:pPr>
              <w:pStyle w:val="Prrafodelista"/>
              <w:spacing w:before="60" w:after="60"/>
              <w:ind w:left="214"/>
              <w:jc w:val="both"/>
              <w:rPr>
                <w:rFonts w:ascii="Arial Narrow" w:hAnsi="Arial Narrow" w:cs="Arial"/>
                <w:bCs/>
                <w:sz w:val="16"/>
                <w:szCs w:val="16"/>
              </w:rPr>
            </w:pPr>
          </w:p>
          <w:p w14:paraId="691A11F9"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3FF22786" w14:textId="1E5AE46A" w:rsidR="00C82E77" w:rsidRPr="00BB7CF6" w:rsidRDefault="00C82E77" w:rsidP="005F2455">
            <w:pPr>
              <w:pStyle w:val="Prrafodelista"/>
              <w:numPr>
                <w:ilvl w:val="0"/>
                <w:numId w:val="5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 xml:space="preserve">La Entidad Fiscalizada cuenta con el (sistema o herramienta </w:t>
            </w:r>
            <w:proofErr w:type="gramStart"/>
            <w:r w:rsidRPr="00BB7CF6">
              <w:rPr>
                <w:rFonts w:ascii="Arial Narrow" w:hAnsi="Arial Narrow" w:cs="Arial"/>
                <w:bCs/>
                <w:sz w:val="16"/>
                <w:szCs w:val="16"/>
              </w:rPr>
              <w:t>denominado)_</w:t>
            </w:r>
            <w:proofErr w:type="gramEnd"/>
            <w:r w:rsidRPr="00BB7CF6">
              <w:rPr>
                <w:rFonts w:ascii="Arial Narrow" w:hAnsi="Arial Narrow" w:cs="Arial"/>
                <w:bCs/>
                <w:sz w:val="16"/>
                <w:szCs w:val="16"/>
              </w:rPr>
              <w:t xml:space="preserve">___ para el seguimiento y la evaluación de sus planes y programas, el cual cuenta con lineamientos (o </w:t>
            </w:r>
            <w:r w:rsidRPr="00BB7CF6">
              <w:rPr>
                <w:rFonts w:ascii="Arial Narrow" w:hAnsi="Arial Narrow" w:cs="Arial"/>
                <w:bCs/>
                <w:sz w:val="16"/>
                <w:szCs w:val="16"/>
              </w:rPr>
              <w:lastRenderedPageBreak/>
              <w:t>algún instrumento, indicar cuál) que regulan su funcionamiento, los cuales establecen los criterios o requisitos para eliminar, modificar o incorporar algún elemento de los Programas Presupuestarios (Actividades, Componentes, Propósito o Fin).</w:t>
            </w:r>
          </w:p>
          <w:p w14:paraId="1FF97EAB" w14:textId="417D1686" w:rsidR="00C82E77" w:rsidRPr="00BB7CF6" w:rsidRDefault="00C82E77" w:rsidP="005F2455">
            <w:pPr>
              <w:pStyle w:val="Prrafodelista"/>
              <w:spacing w:before="60" w:after="60"/>
              <w:ind w:left="214"/>
              <w:jc w:val="both"/>
              <w:rPr>
                <w:rFonts w:ascii="Arial Narrow" w:hAnsi="Arial Narrow" w:cs="Arial"/>
                <w:bCs/>
                <w:sz w:val="16"/>
                <w:szCs w:val="16"/>
              </w:rPr>
            </w:pPr>
          </w:p>
          <w:p w14:paraId="09D3A57D" w14:textId="77777777" w:rsidR="00C82E77" w:rsidRPr="00BB7CF6" w:rsidRDefault="00C82E77" w:rsidP="005F2455">
            <w:pPr>
              <w:pStyle w:val="Prrafodelista"/>
              <w:spacing w:before="60" w:after="60"/>
              <w:ind w:left="214"/>
              <w:jc w:val="both"/>
              <w:rPr>
                <w:rFonts w:ascii="Arial Narrow" w:hAnsi="Arial Narrow" w:cs="Arial"/>
                <w:b/>
                <w:sz w:val="16"/>
                <w:szCs w:val="16"/>
              </w:rPr>
            </w:pPr>
            <w:r w:rsidRPr="00BB7CF6">
              <w:rPr>
                <w:rFonts w:ascii="Arial Narrow" w:hAnsi="Arial Narrow" w:cs="Arial"/>
                <w:b/>
                <w:sz w:val="16"/>
                <w:szCs w:val="16"/>
              </w:rPr>
              <w:t>Resultado Negativo:</w:t>
            </w:r>
          </w:p>
          <w:p w14:paraId="17806B47"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76D5F98E" w14:textId="591FA383" w:rsidR="00C82E77" w:rsidRPr="00BB7CF6" w:rsidRDefault="00C82E77" w:rsidP="005F2455">
            <w:pPr>
              <w:pStyle w:val="Prrafodelista"/>
              <w:spacing w:before="60" w:after="60"/>
              <w:ind w:left="214"/>
              <w:jc w:val="both"/>
              <w:rPr>
                <w:rFonts w:ascii="Arial Narrow" w:hAnsi="Arial Narrow" w:cs="Arial"/>
                <w:bCs/>
                <w:sz w:val="16"/>
                <w:szCs w:val="16"/>
              </w:rPr>
            </w:pPr>
            <w:r w:rsidRPr="00BB7CF6">
              <w:rPr>
                <w:rFonts w:ascii="Arial Narrow" w:hAnsi="Arial Narrow" w:cs="Arial"/>
                <w:bCs/>
                <w:sz w:val="16"/>
                <w:szCs w:val="16"/>
              </w:rPr>
              <w:t>La Entidad Fiscalizada no cuenta con un sistema o herramienta que permita el seguimiento y evaluación de planes y programas.</w:t>
            </w:r>
          </w:p>
          <w:p w14:paraId="3B1ECBC3" w14:textId="49AEE6F3" w:rsidR="00C82E77" w:rsidRPr="00BB7CF6" w:rsidRDefault="00C82E77" w:rsidP="005F2455">
            <w:pPr>
              <w:spacing w:before="60" w:after="60"/>
              <w:jc w:val="both"/>
              <w:rPr>
                <w:rFonts w:ascii="Arial Narrow" w:hAnsi="Arial Narrow" w:cs="Arial"/>
                <w:bCs/>
                <w:sz w:val="16"/>
                <w:szCs w:val="16"/>
              </w:rPr>
            </w:pPr>
          </w:p>
          <w:p w14:paraId="45B15AB8" w14:textId="43436F0C" w:rsidR="00C82E77" w:rsidRPr="00BB7CF6" w:rsidRDefault="00C82E77" w:rsidP="005F2455">
            <w:pPr>
              <w:pStyle w:val="Prrafodelista"/>
              <w:spacing w:before="60" w:after="60"/>
              <w:ind w:left="214"/>
              <w:jc w:val="both"/>
              <w:rPr>
                <w:rFonts w:ascii="Arial Narrow" w:hAnsi="Arial Narrow" w:cs="Arial"/>
                <w:bCs/>
                <w:sz w:val="16"/>
                <w:szCs w:val="16"/>
              </w:rPr>
            </w:pPr>
          </w:p>
          <w:p w14:paraId="40D77207" w14:textId="243E4E96" w:rsidR="00C82E77" w:rsidRPr="00BB7CF6" w:rsidRDefault="00C82E77" w:rsidP="005F2455">
            <w:pPr>
              <w:pStyle w:val="Prrafodelista"/>
              <w:spacing w:before="60" w:after="60"/>
              <w:ind w:left="214"/>
              <w:jc w:val="both"/>
              <w:rPr>
                <w:rFonts w:ascii="Arial Narrow" w:hAnsi="Arial Narrow" w:cs="Arial"/>
                <w:bCs/>
                <w:sz w:val="16"/>
                <w:szCs w:val="16"/>
              </w:rPr>
            </w:pPr>
          </w:p>
          <w:p w14:paraId="05599462" w14:textId="589E1671" w:rsidR="00C82E77" w:rsidRPr="00BB7CF6" w:rsidRDefault="00C82E77" w:rsidP="005F2455">
            <w:pPr>
              <w:pStyle w:val="Prrafodelista"/>
              <w:spacing w:before="60" w:after="60"/>
              <w:ind w:left="214"/>
              <w:jc w:val="both"/>
              <w:rPr>
                <w:rFonts w:ascii="Arial Narrow" w:hAnsi="Arial Narrow" w:cs="Arial"/>
                <w:bCs/>
                <w:sz w:val="16"/>
                <w:szCs w:val="16"/>
              </w:rPr>
            </w:pPr>
          </w:p>
          <w:p w14:paraId="43CFD8A6"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34D70BD6" w14:textId="77777777" w:rsidR="00C82E77" w:rsidRPr="00BB7CF6" w:rsidRDefault="00C82E77" w:rsidP="005F2455">
            <w:pPr>
              <w:pStyle w:val="Prrafodelista"/>
              <w:spacing w:before="60" w:after="60"/>
              <w:ind w:left="214"/>
              <w:jc w:val="both"/>
              <w:rPr>
                <w:rFonts w:ascii="Arial Narrow" w:hAnsi="Arial Narrow" w:cs="Arial"/>
                <w:bCs/>
                <w:sz w:val="14"/>
                <w:szCs w:val="14"/>
              </w:rPr>
            </w:pPr>
          </w:p>
          <w:p w14:paraId="74A403B6" w14:textId="38EDEEB4"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11. En caso de que la Entidad Fiscalizada sea un ayuntamiento:</w:t>
            </w:r>
          </w:p>
          <w:p w14:paraId="532F4079" w14:textId="4A3C6824"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La Entidad Fiscalizada evalúa el avance que registra la Administración Pública Municipal, en relación a los objetivos considerados en el Plan Municipal de Desarrollo.</w:t>
            </w:r>
          </w:p>
          <w:p w14:paraId="0A74166E" w14:textId="228D3C46" w:rsidR="00C82E77" w:rsidRPr="00BB7CF6" w:rsidRDefault="00C82E77" w:rsidP="005F2455">
            <w:pPr>
              <w:spacing w:before="60" w:after="60"/>
              <w:jc w:val="both"/>
              <w:rPr>
                <w:rFonts w:ascii="Arial Narrow" w:hAnsi="Arial Narrow" w:cs="Arial"/>
                <w:bCs/>
                <w:sz w:val="16"/>
                <w:szCs w:val="16"/>
                <w:lang w:val="es-ES"/>
              </w:rPr>
            </w:pPr>
          </w:p>
          <w:p w14:paraId="51CEB899" w14:textId="77777777"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
                <w:sz w:val="16"/>
                <w:szCs w:val="16"/>
                <w:lang w:val="es-ES"/>
              </w:rPr>
              <w:t>Resultado Negativo</w:t>
            </w:r>
            <w:r w:rsidRPr="00BB7CF6">
              <w:rPr>
                <w:rFonts w:ascii="Arial Narrow" w:hAnsi="Arial Narrow" w:cs="Arial"/>
                <w:bCs/>
                <w:sz w:val="16"/>
                <w:szCs w:val="16"/>
                <w:lang w:val="es-ES"/>
              </w:rPr>
              <w:t xml:space="preserve">: </w:t>
            </w:r>
          </w:p>
          <w:p w14:paraId="1F4E19C1" w14:textId="2B64B70A" w:rsidR="00C82E77" w:rsidRPr="00BB7CF6" w:rsidRDefault="00C82E77" w:rsidP="005F2455">
            <w:pPr>
              <w:spacing w:before="60" w:after="60"/>
              <w:jc w:val="both"/>
              <w:rPr>
                <w:rFonts w:ascii="Arial Narrow" w:hAnsi="Arial Narrow" w:cs="Arial"/>
                <w:bCs/>
                <w:sz w:val="16"/>
                <w:szCs w:val="16"/>
                <w:lang w:val="es-ES"/>
              </w:rPr>
            </w:pPr>
            <w:r w:rsidRPr="00BB7CF6">
              <w:rPr>
                <w:rFonts w:ascii="Arial Narrow" w:hAnsi="Arial Narrow" w:cs="Arial"/>
                <w:bCs/>
                <w:sz w:val="16"/>
                <w:szCs w:val="16"/>
                <w:lang w:val="es-ES"/>
              </w:rPr>
              <w:t>El Ayuntamiento no cuenta con evaluaciones sobre los objetivos del Plan Municipal de Desarrollo y sus resultados.</w:t>
            </w:r>
          </w:p>
          <w:p w14:paraId="4774B01A" w14:textId="6F2C88C5" w:rsidR="00C82E77" w:rsidRPr="00BB7CF6" w:rsidRDefault="00C82E77" w:rsidP="005F2455">
            <w:pPr>
              <w:spacing w:before="60" w:after="60"/>
              <w:jc w:val="both"/>
              <w:rPr>
                <w:rFonts w:ascii="Arial Narrow" w:hAnsi="Arial Narrow" w:cs="Arial"/>
                <w:bCs/>
                <w:sz w:val="16"/>
                <w:szCs w:val="16"/>
                <w:lang w:val="es-ES"/>
              </w:rPr>
            </w:pPr>
          </w:p>
          <w:p w14:paraId="1A87D80B" w14:textId="6877D5D1" w:rsidR="00C82E77" w:rsidRPr="00BB7CF6" w:rsidRDefault="00C82E77" w:rsidP="005F2455">
            <w:pPr>
              <w:spacing w:before="60" w:after="60"/>
              <w:jc w:val="both"/>
              <w:rPr>
                <w:rFonts w:ascii="Arial Narrow" w:hAnsi="Arial Narrow" w:cs="Arial"/>
                <w:bCs/>
                <w:sz w:val="16"/>
                <w:szCs w:val="16"/>
                <w:lang w:val="es-ES"/>
              </w:rPr>
            </w:pPr>
          </w:p>
          <w:p w14:paraId="58529920" w14:textId="77777777" w:rsidR="00C82E77" w:rsidRPr="00BB7CF6" w:rsidRDefault="00C82E77" w:rsidP="005F2455">
            <w:pPr>
              <w:spacing w:before="60" w:after="60"/>
              <w:jc w:val="both"/>
              <w:rPr>
                <w:rFonts w:ascii="Arial Narrow" w:hAnsi="Arial Narrow" w:cs="Arial"/>
                <w:bCs/>
                <w:sz w:val="16"/>
                <w:szCs w:val="16"/>
                <w:lang w:val="es-ES"/>
              </w:rPr>
            </w:pPr>
          </w:p>
          <w:p w14:paraId="7C12A0D4" w14:textId="77777777" w:rsidR="00C82E77" w:rsidRPr="00BB7CF6" w:rsidRDefault="00C82E77" w:rsidP="005F2455">
            <w:pPr>
              <w:spacing w:before="60" w:after="60"/>
              <w:jc w:val="both"/>
              <w:rPr>
                <w:rFonts w:ascii="Arial Narrow" w:hAnsi="Arial Narrow" w:cs="Arial"/>
                <w:bCs/>
                <w:sz w:val="16"/>
                <w:szCs w:val="16"/>
                <w:lang w:val="es-ES"/>
              </w:rPr>
            </w:pPr>
          </w:p>
          <w:p w14:paraId="6942AA4E" w14:textId="77777777" w:rsidR="00C82E77" w:rsidRPr="00BB7CF6" w:rsidRDefault="00C82E77" w:rsidP="005F2455">
            <w:pPr>
              <w:spacing w:before="60" w:after="60"/>
              <w:jc w:val="both"/>
              <w:rPr>
                <w:rFonts w:ascii="Arial Narrow" w:hAnsi="Arial Narrow" w:cs="Arial"/>
                <w:b/>
                <w:bCs/>
                <w:sz w:val="16"/>
                <w:szCs w:val="16"/>
              </w:rPr>
            </w:pPr>
            <w:r w:rsidRPr="00BB7CF6">
              <w:rPr>
                <w:rFonts w:ascii="Arial Narrow" w:hAnsi="Arial Narrow" w:cs="Arial"/>
                <w:b/>
                <w:bCs/>
                <w:sz w:val="16"/>
                <w:szCs w:val="16"/>
              </w:rPr>
              <w:t xml:space="preserve">Evaluación de Riesgos </w:t>
            </w:r>
          </w:p>
          <w:p w14:paraId="7C089DFA" w14:textId="104BA504" w:rsidR="00C82E77" w:rsidRPr="00BB7CF6" w:rsidRDefault="00C82E77" w:rsidP="005F2455">
            <w:pPr>
              <w:pStyle w:val="Prrafodelista"/>
              <w:numPr>
                <w:ilvl w:val="0"/>
                <w:numId w:val="69"/>
              </w:numPr>
              <w:spacing w:before="60" w:after="60"/>
              <w:ind w:left="355"/>
              <w:jc w:val="both"/>
              <w:rPr>
                <w:rFonts w:ascii="Arial Narrow" w:hAnsi="Arial Narrow" w:cs="Arial"/>
                <w:bCs/>
                <w:sz w:val="16"/>
                <w:szCs w:val="16"/>
              </w:rPr>
            </w:pPr>
            <w:r w:rsidRPr="00BB7CF6">
              <w:rPr>
                <w:rFonts w:ascii="Arial Narrow" w:hAnsi="Arial Narrow" w:cs="Arial"/>
                <w:bCs/>
                <w:sz w:val="16"/>
                <w:szCs w:val="16"/>
              </w:rPr>
              <w:t>La Entidad Fiscalizada realiza evaluaciones de riesgos conforme a la metodología alineada al Marco Integrado de Control Interno.</w:t>
            </w:r>
          </w:p>
          <w:p w14:paraId="41064832" w14:textId="5D91AEED" w:rsidR="00C82E77" w:rsidRPr="00BB7CF6" w:rsidRDefault="00C82E77" w:rsidP="005F2455">
            <w:pPr>
              <w:pStyle w:val="Prrafodelista"/>
              <w:spacing w:before="60" w:after="60"/>
              <w:ind w:left="355"/>
              <w:jc w:val="both"/>
              <w:rPr>
                <w:rFonts w:ascii="Arial Narrow" w:hAnsi="Arial Narrow" w:cs="Arial"/>
                <w:bCs/>
                <w:sz w:val="16"/>
                <w:szCs w:val="16"/>
              </w:rPr>
            </w:pPr>
          </w:p>
          <w:p w14:paraId="38F0A060" w14:textId="02455A65" w:rsidR="00C82E77" w:rsidRPr="00BB7CF6" w:rsidRDefault="00C82E77" w:rsidP="005F2455">
            <w:pPr>
              <w:pStyle w:val="Prrafodelista"/>
              <w:spacing w:before="60" w:after="60"/>
              <w:ind w:left="355"/>
              <w:jc w:val="both"/>
              <w:rPr>
                <w:rFonts w:ascii="Arial Narrow" w:hAnsi="Arial Narrow" w:cs="Arial"/>
                <w:bCs/>
                <w:sz w:val="16"/>
                <w:szCs w:val="16"/>
              </w:rPr>
            </w:pPr>
          </w:p>
          <w:p w14:paraId="39A98E2A" w14:textId="77777777" w:rsidR="00C82E77" w:rsidRPr="00BB7CF6" w:rsidRDefault="00C82E77" w:rsidP="005F2455">
            <w:pPr>
              <w:pStyle w:val="Prrafodelista"/>
              <w:spacing w:before="60" w:after="60"/>
              <w:ind w:left="355"/>
              <w:jc w:val="both"/>
              <w:rPr>
                <w:rFonts w:ascii="Arial Narrow" w:hAnsi="Arial Narrow" w:cs="Arial"/>
                <w:bCs/>
                <w:sz w:val="16"/>
                <w:szCs w:val="16"/>
              </w:rPr>
            </w:pPr>
          </w:p>
          <w:p w14:paraId="4A8149A6" w14:textId="77777777" w:rsidR="00C82E77" w:rsidRPr="00BB7CF6" w:rsidRDefault="00C82E77" w:rsidP="005F2455">
            <w:pPr>
              <w:pStyle w:val="Prrafodelista"/>
              <w:spacing w:before="60" w:after="60"/>
              <w:ind w:left="355"/>
              <w:jc w:val="both"/>
              <w:rPr>
                <w:rFonts w:ascii="Arial Narrow" w:hAnsi="Arial Narrow" w:cs="Arial"/>
                <w:bCs/>
                <w:sz w:val="16"/>
                <w:szCs w:val="16"/>
              </w:rPr>
            </w:pPr>
          </w:p>
          <w:p w14:paraId="71A17707" w14:textId="5DF2A068" w:rsidR="00C82E77" w:rsidRPr="00BB7CF6" w:rsidRDefault="00C82E77" w:rsidP="005F2455">
            <w:pPr>
              <w:pStyle w:val="Prrafodelista"/>
              <w:numPr>
                <w:ilvl w:val="0"/>
                <w:numId w:val="69"/>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El área que coordina la evaluación, seguimiento y resultados relacionados con la aplicación del MICI se denomina ______</w:t>
            </w:r>
          </w:p>
          <w:p w14:paraId="4000A5CD" w14:textId="6AF6CDC3" w:rsidR="00C82E77" w:rsidRPr="00BB7CF6" w:rsidRDefault="00C82E77" w:rsidP="005F2455">
            <w:pPr>
              <w:pStyle w:val="Prrafodelista"/>
              <w:spacing w:before="60" w:after="60"/>
              <w:ind w:left="213"/>
              <w:jc w:val="both"/>
              <w:rPr>
                <w:rFonts w:ascii="Arial Narrow" w:hAnsi="Arial Narrow" w:cs="Arial"/>
                <w:bCs/>
                <w:sz w:val="16"/>
                <w:szCs w:val="16"/>
              </w:rPr>
            </w:pPr>
          </w:p>
          <w:p w14:paraId="1940A9A7" w14:textId="60B9303A" w:rsidR="00C82E77" w:rsidRPr="00BB7CF6" w:rsidRDefault="00C82E77" w:rsidP="005F2455">
            <w:pPr>
              <w:pStyle w:val="Prrafodelista"/>
              <w:spacing w:before="60" w:after="60"/>
              <w:ind w:left="213"/>
              <w:jc w:val="both"/>
              <w:rPr>
                <w:rFonts w:ascii="Arial Narrow" w:hAnsi="Arial Narrow" w:cs="Arial"/>
                <w:bCs/>
                <w:sz w:val="16"/>
                <w:szCs w:val="16"/>
              </w:rPr>
            </w:pPr>
          </w:p>
          <w:p w14:paraId="3B7C02A1"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4459235A" w14:textId="77A02AFA" w:rsidR="00C82E77" w:rsidRPr="00BB7CF6" w:rsidRDefault="00C82E77" w:rsidP="005F2455">
            <w:pPr>
              <w:pStyle w:val="Prrafodelista"/>
              <w:spacing w:before="60" w:after="60"/>
              <w:ind w:left="213"/>
              <w:jc w:val="both"/>
              <w:rPr>
                <w:rFonts w:ascii="Arial Narrow" w:hAnsi="Arial Narrow" w:cs="Arial"/>
                <w:bCs/>
                <w:sz w:val="16"/>
                <w:szCs w:val="16"/>
              </w:rPr>
            </w:pPr>
          </w:p>
          <w:p w14:paraId="569DB307"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64EB24A9"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1378BA9A" w14:textId="753DD112" w:rsidR="00C82E77" w:rsidRPr="00BB7CF6" w:rsidRDefault="00C82E77" w:rsidP="005F2455">
            <w:pPr>
              <w:pStyle w:val="Prrafodelista"/>
              <w:numPr>
                <w:ilvl w:val="0"/>
                <w:numId w:val="69"/>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La Entidad Fiscalizada cuenta con controles óptimos o buenos de acuerdo con la escala del IMAI.</w:t>
            </w:r>
          </w:p>
          <w:p w14:paraId="5A604772" w14:textId="3307EFEE" w:rsidR="00C82E77" w:rsidRPr="00BB7CF6" w:rsidRDefault="00C82E77" w:rsidP="005F2455">
            <w:pPr>
              <w:pStyle w:val="Prrafodelista"/>
              <w:spacing w:before="60" w:after="60"/>
              <w:ind w:left="0"/>
              <w:jc w:val="both"/>
              <w:rPr>
                <w:rFonts w:ascii="Arial Narrow" w:hAnsi="Arial Narrow" w:cs="Arial"/>
                <w:bCs/>
                <w:sz w:val="16"/>
                <w:szCs w:val="16"/>
              </w:rPr>
            </w:pPr>
          </w:p>
          <w:p w14:paraId="528C5E0B" w14:textId="6E00AB01" w:rsidR="00C82E77" w:rsidRPr="00BB7CF6" w:rsidRDefault="00C82E77" w:rsidP="005F2455">
            <w:pPr>
              <w:pStyle w:val="Prrafodelista"/>
              <w:spacing w:before="60" w:after="60"/>
              <w:ind w:left="0"/>
              <w:jc w:val="both"/>
              <w:rPr>
                <w:rFonts w:ascii="Arial Narrow" w:hAnsi="Arial Narrow" w:cs="Arial"/>
                <w:bCs/>
                <w:sz w:val="16"/>
                <w:szCs w:val="16"/>
              </w:rPr>
            </w:pPr>
          </w:p>
          <w:p w14:paraId="2AAD2B7E" w14:textId="506A4A6D" w:rsidR="00C82E77" w:rsidRPr="00BB7CF6" w:rsidRDefault="00C82E77" w:rsidP="005F2455">
            <w:pPr>
              <w:pStyle w:val="Prrafodelista"/>
              <w:spacing w:before="60" w:after="60"/>
              <w:ind w:left="0"/>
              <w:jc w:val="both"/>
              <w:rPr>
                <w:rFonts w:ascii="Arial Narrow" w:hAnsi="Arial Narrow" w:cs="Arial"/>
                <w:bCs/>
                <w:sz w:val="16"/>
                <w:szCs w:val="16"/>
              </w:rPr>
            </w:pPr>
          </w:p>
          <w:p w14:paraId="19E3BCA1" w14:textId="77777777" w:rsidR="00C82E77" w:rsidRPr="00BB7CF6" w:rsidRDefault="00C82E77" w:rsidP="005F2455">
            <w:pPr>
              <w:pStyle w:val="Prrafodelista"/>
              <w:spacing w:before="60" w:after="60"/>
              <w:ind w:left="0"/>
              <w:jc w:val="both"/>
              <w:rPr>
                <w:rFonts w:ascii="Arial Narrow" w:hAnsi="Arial Narrow" w:cs="Arial"/>
                <w:b/>
                <w:sz w:val="16"/>
                <w:szCs w:val="16"/>
              </w:rPr>
            </w:pPr>
            <w:r w:rsidRPr="00BB7CF6">
              <w:rPr>
                <w:rFonts w:ascii="Arial Narrow" w:hAnsi="Arial Narrow" w:cs="Arial"/>
                <w:b/>
                <w:sz w:val="16"/>
                <w:szCs w:val="16"/>
              </w:rPr>
              <w:t>Resultados Negativos:</w:t>
            </w:r>
          </w:p>
          <w:p w14:paraId="18B626A5" w14:textId="50C8334B" w:rsidR="00C82E77" w:rsidRPr="00BB7CF6" w:rsidRDefault="00C82E77" w:rsidP="005F2455">
            <w:pPr>
              <w:pStyle w:val="Prrafodelista"/>
              <w:spacing w:before="60" w:after="60"/>
              <w:ind w:left="0"/>
              <w:jc w:val="both"/>
              <w:rPr>
                <w:rFonts w:ascii="Arial Narrow" w:hAnsi="Arial Narrow" w:cs="Arial"/>
                <w:bCs/>
                <w:sz w:val="16"/>
                <w:szCs w:val="16"/>
              </w:rPr>
            </w:pPr>
            <w:r w:rsidRPr="00BB7CF6">
              <w:rPr>
                <w:rFonts w:ascii="Arial Narrow" w:hAnsi="Arial Narrow" w:cs="Arial"/>
                <w:bCs/>
                <w:sz w:val="16"/>
                <w:szCs w:val="16"/>
              </w:rPr>
              <w:t>La Entidad Fiscalizada no evalúa riesgos conforme a la normatividad aplicable. O en su caso, los controles no son revisados para su actualización o mejora.</w:t>
            </w:r>
          </w:p>
          <w:p w14:paraId="420EFCDF" w14:textId="5407BC2B" w:rsidR="00C82E77" w:rsidRPr="00BB7CF6" w:rsidRDefault="00C82E77" w:rsidP="005F2455">
            <w:pPr>
              <w:pStyle w:val="Prrafodelista"/>
              <w:spacing w:before="60" w:after="60"/>
              <w:ind w:left="0"/>
              <w:jc w:val="both"/>
              <w:rPr>
                <w:rFonts w:ascii="Arial Narrow" w:hAnsi="Arial Narrow" w:cs="Arial"/>
                <w:bCs/>
                <w:sz w:val="16"/>
                <w:szCs w:val="16"/>
              </w:rPr>
            </w:pPr>
          </w:p>
          <w:p w14:paraId="47CAB090" w14:textId="45E45037" w:rsidR="00C82E77" w:rsidRPr="00BB7CF6" w:rsidRDefault="00C82E77" w:rsidP="005F2455">
            <w:pPr>
              <w:pStyle w:val="Prrafodelista"/>
              <w:spacing w:before="60" w:after="60"/>
              <w:ind w:left="0"/>
              <w:jc w:val="both"/>
              <w:rPr>
                <w:rFonts w:ascii="Arial Narrow" w:hAnsi="Arial Narrow" w:cs="Arial"/>
                <w:bCs/>
                <w:sz w:val="16"/>
                <w:szCs w:val="16"/>
              </w:rPr>
            </w:pPr>
          </w:p>
          <w:p w14:paraId="62E627E5" w14:textId="329554D5" w:rsidR="00C82E77" w:rsidRPr="00BB7CF6" w:rsidRDefault="00C82E77" w:rsidP="005F2455">
            <w:pPr>
              <w:pStyle w:val="Prrafodelista"/>
              <w:spacing w:before="60" w:after="60"/>
              <w:ind w:left="0"/>
              <w:jc w:val="both"/>
              <w:rPr>
                <w:rFonts w:ascii="Arial Narrow" w:hAnsi="Arial Narrow" w:cs="Arial"/>
                <w:bCs/>
                <w:sz w:val="16"/>
                <w:szCs w:val="16"/>
              </w:rPr>
            </w:pPr>
          </w:p>
          <w:p w14:paraId="25E444A6" w14:textId="412A62E8" w:rsidR="00C82E77" w:rsidRPr="00BB7CF6" w:rsidRDefault="00C82E77" w:rsidP="005F2455">
            <w:pPr>
              <w:pStyle w:val="Prrafodelista"/>
              <w:spacing w:before="60" w:after="60"/>
              <w:ind w:left="0"/>
              <w:jc w:val="both"/>
              <w:rPr>
                <w:rFonts w:ascii="Arial Narrow" w:hAnsi="Arial Narrow" w:cs="Arial"/>
                <w:bCs/>
                <w:sz w:val="16"/>
                <w:szCs w:val="16"/>
              </w:rPr>
            </w:pPr>
          </w:p>
          <w:p w14:paraId="57D64BE8" w14:textId="532AEC8E" w:rsidR="00C82E77" w:rsidRPr="00BB7CF6" w:rsidRDefault="00C82E77" w:rsidP="005F2455">
            <w:pPr>
              <w:pStyle w:val="Prrafodelista"/>
              <w:spacing w:before="60" w:after="60"/>
              <w:ind w:left="0"/>
              <w:jc w:val="both"/>
              <w:rPr>
                <w:rFonts w:ascii="Arial Narrow" w:hAnsi="Arial Narrow" w:cs="Arial"/>
                <w:bCs/>
                <w:sz w:val="16"/>
                <w:szCs w:val="16"/>
              </w:rPr>
            </w:pPr>
          </w:p>
          <w:p w14:paraId="30C1E54B" w14:textId="198642B1" w:rsidR="00C82E77" w:rsidRPr="00BB7CF6" w:rsidRDefault="00C82E77" w:rsidP="005F2455">
            <w:pPr>
              <w:pStyle w:val="Prrafodelista"/>
              <w:spacing w:before="60" w:after="60"/>
              <w:ind w:left="0"/>
              <w:jc w:val="both"/>
              <w:rPr>
                <w:rFonts w:ascii="Arial Narrow" w:hAnsi="Arial Narrow" w:cs="Arial"/>
                <w:bCs/>
                <w:sz w:val="16"/>
                <w:szCs w:val="16"/>
              </w:rPr>
            </w:pPr>
          </w:p>
          <w:p w14:paraId="4EB94EFA" w14:textId="36179C05" w:rsidR="00C82E77" w:rsidRPr="00BB7CF6" w:rsidRDefault="00C82E77" w:rsidP="005F2455">
            <w:pPr>
              <w:pStyle w:val="Prrafodelista"/>
              <w:spacing w:before="60" w:after="60"/>
              <w:ind w:left="0"/>
              <w:jc w:val="both"/>
              <w:rPr>
                <w:rFonts w:ascii="Arial Narrow" w:hAnsi="Arial Narrow" w:cs="Arial"/>
                <w:bCs/>
                <w:sz w:val="16"/>
                <w:szCs w:val="16"/>
              </w:rPr>
            </w:pPr>
          </w:p>
          <w:p w14:paraId="42C9456E" w14:textId="77777777" w:rsidR="00C82E77" w:rsidRPr="00BB7CF6" w:rsidRDefault="00C82E77" w:rsidP="005F2455">
            <w:pPr>
              <w:pStyle w:val="Prrafodelista"/>
              <w:spacing w:before="60" w:after="60"/>
              <w:ind w:left="0"/>
              <w:jc w:val="both"/>
              <w:rPr>
                <w:rFonts w:ascii="Arial Narrow" w:hAnsi="Arial Narrow" w:cs="Arial"/>
                <w:bCs/>
                <w:sz w:val="16"/>
                <w:szCs w:val="16"/>
              </w:rPr>
            </w:pPr>
          </w:p>
          <w:p w14:paraId="2A1DDB2D" w14:textId="77777777" w:rsidR="00C82E77" w:rsidRPr="00BB7CF6" w:rsidRDefault="00C82E77" w:rsidP="005F2455">
            <w:pPr>
              <w:pStyle w:val="Prrafodelista"/>
              <w:spacing w:before="60" w:after="60"/>
              <w:ind w:left="0"/>
              <w:jc w:val="both"/>
              <w:rPr>
                <w:rFonts w:ascii="Arial Narrow" w:hAnsi="Arial Narrow" w:cs="Arial"/>
                <w:b/>
                <w:bCs/>
                <w:sz w:val="16"/>
                <w:szCs w:val="16"/>
              </w:rPr>
            </w:pPr>
            <w:r w:rsidRPr="00BB7CF6">
              <w:rPr>
                <w:rFonts w:ascii="Arial Narrow" w:hAnsi="Arial Narrow" w:cs="Arial"/>
                <w:b/>
                <w:bCs/>
                <w:sz w:val="16"/>
                <w:szCs w:val="16"/>
              </w:rPr>
              <w:t xml:space="preserve">Actividades de Control </w:t>
            </w:r>
          </w:p>
          <w:p w14:paraId="499E0369" w14:textId="53A1D3EF" w:rsidR="00C82E77" w:rsidRPr="00BB7CF6" w:rsidRDefault="00C82E77" w:rsidP="005F2455">
            <w:pPr>
              <w:pStyle w:val="Prrafodelista"/>
              <w:numPr>
                <w:ilvl w:val="0"/>
                <w:numId w:val="67"/>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t>La Entidad Fiscalizada ha desarrollado e implementado el componente actividades de control, así como la existencia de sistemas de información institucional.</w:t>
            </w:r>
          </w:p>
          <w:p w14:paraId="024C5890" w14:textId="45EE2C88" w:rsidR="00C82E77" w:rsidRPr="00BB7CF6" w:rsidRDefault="00C82E77" w:rsidP="005F2455">
            <w:pPr>
              <w:pStyle w:val="Prrafodelista"/>
              <w:spacing w:before="60" w:after="60"/>
              <w:ind w:left="214"/>
              <w:jc w:val="both"/>
              <w:rPr>
                <w:rFonts w:ascii="Arial Narrow" w:hAnsi="Arial Narrow" w:cs="Arial"/>
                <w:bCs/>
                <w:sz w:val="16"/>
                <w:szCs w:val="16"/>
              </w:rPr>
            </w:pPr>
          </w:p>
          <w:p w14:paraId="5D2F3B4B" w14:textId="78028D93" w:rsidR="00C82E77" w:rsidRPr="00BB7CF6" w:rsidRDefault="00C82E77" w:rsidP="005F2455">
            <w:pPr>
              <w:pStyle w:val="Prrafodelista"/>
              <w:spacing w:before="60" w:after="60"/>
              <w:ind w:left="214"/>
              <w:jc w:val="both"/>
              <w:rPr>
                <w:rFonts w:ascii="Arial Narrow" w:hAnsi="Arial Narrow" w:cs="Arial"/>
                <w:bCs/>
                <w:sz w:val="16"/>
                <w:szCs w:val="16"/>
              </w:rPr>
            </w:pPr>
          </w:p>
          <w:p w14:paraId="14FE3EBC" w14:textId="78B96F5C" w:rsidR="00C82E77" w:rsidRPr="00BB7CF6" w:rsidRDefault="00C82E77" w:rsidP="005F2455">
            <w:pPr>
              <w:pStyle w:val="Prrafodelista"/>
              <w:spacing w:before="60" w:after="60"/>
              <w:ind w:left="214"/>
              <w:jc w:val="both"/>
              <w:rPr>
                <w:rFonts w:ascii="Arial Narrow" w:hAnsi="Arial Narrow" w:cs="Arial"/>
                <w:bCs/>
                <w:sz w:val="16"/>
                <w:szCs w:val="16"/>
              </w:rPr>
            </w:pPr>
          </w:p>
          <w:p w14:paraId="7CF21E0B" w14:textId="6F77957D" w:rsidR="00C82E77" w:rsidRPr="00BB7CF6" w:rsidRDefault="00C82E77" w:rsidP="005F2455">
            <w:pPr>
              <w:pStyle w:val="Prrafodelista"/>
              <w:spacing w:before="60" w:after="60"/>
              <w:ind w:left="214"/>
              <w:jc w:val="both"/>
              <w:rPr>
                <w:rFonts w:ascii="Arial Narrow" w:hAnsi="Arial Narrow" w:cs="Arial"/>
                <w:bCs/>
                <w:sz w:val="16"/>
                <w:szCs w:val="16"/>
              </w:rPr>
            </w:pPr>
          </w:p>
          <w:p w14:paraId="6253F380" w14:textId="49B1552F" w:rsidR="00C82E77" w:rsidRPr="00BB7CF6" w:rsidRDefault="00C82E77" w:rsidP="005F2455">
            <w:pPr>
              <w:pStyle w:val="Prrafodelista"/>
              <w:spacing w:before="60" w:after="60"/>
              <w:ind w:left="214"/>
              <w:jc w:val="both"/>
              <w:rPr>
                <w:rFonts w:ascii="Arial Narrow" w:hAnsi="Arial Narrow" w:cs="Arial"/>
                <w:bCs/>
                <w:sz w:val="16"/>
                <w:szCs w:val="16"/>
              </w:rPr>
            </w:pPr>
          </w:p>
          <w:p w14:paraId="331DC431" w14:textId="60A7F6D1" w:rsidR="00C82E77" w:rsidRPr="00BB7CF6" w:rsidRDefault="00C82E77" w:rsidP="005F2455">
            <w:pPr>
              <w:pStyle w:val="Prrafodelista"/>
              <w:spacing w:before="60" w:after="60"/>
              <w:ind w:left="214"/>
              <w:jc w:val="both"/>
              <w:rPr>
                <w:rFonts w:ascii="Arial Narrow" w:hAnsi="Arial Narrow" w:cs="Arial"/>
                <w:bCs/>
                <w:sz w:val="16"/>
                <w:szCs w:val="16"/>
              </w:rPr>
            </w:pPr>
          </w:p>
          <w:p w14:paraId="26B4A08B"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4695301D" w14:textId="06BC827B" w:rsidR="00C82E77" w:rsidRPr="00BB7CF6" w:rsidRDefault="00C82E77" w:rsidP="005F2455">
            <w:pPr>
              <w:pStyle w:val="Prrafodelista"/>
              <w:spacing w:before="60" w:after="60"/>
              <w:ind w:left="214"/>
              <w:jc w:val="both"/>
              <w:rPr>
                <w:rFonts w:ascii="Arial Narrow" w:hAnsi="Arial Narrow" w:cs="Arial"/>
                <w:bCs/>
                <w:sz w:val="16"/>
                <w:szCs w:val="16"/>
              </w:rPr>
            </w:pPr>
          </w:p>
          <w:p w14:paraId="08E66049"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5F582B53" w14:textId="77777777" w:rsidR="00C82E77" w:rsidRPr="00BB7CF6" w:rsidRDefault="00C82E77" w:rsidP="005F2455">
            <w:pPr>
              <w:pStyle w:val="Prrafodelista"/>
              <w:spacing w:before="60" w:after="60"/>
              <w:ind w:left="214"/>
              <w:jc w:val="both"/>
              <w:rPr>
                <w:rFonts w:ascii="Arial Narrow" w:hAnsi="Arial Narrow" w:cs="Arial"/>
                <w:bCs/>
                <w:sz w:val="16"/>
                <w:szCs w:val="16"/>
              </w:rPr>
            </w:pPr>
          </w:p>
          <w:p w14:paraId="0C78C896" w14:textId="68F5058D" w:rsidR="00C82E77" w:rsidRPr="00BB7CF6" w:rsidRDefault="00C82E77" w:rsidP="005F2455">
            <w:pPr>
              <w:pStyle w:val="Prrafodelista"/>
              <w:numPr>
                <w:ilvl w:val="0"/>
                <w:numId w:val="68"/>
              </w:numPr>
              <w:spacing w:before="60" w:after="60"/>
              <w:ind w:left="214" w:hanging="214"/>
              <w:jc w:val="both"/>
              <w:rPr>
                <w:rFonts w:ascii="Arial Narrow" w:hAnsi="Arial Narrow" w:cs="Arial"/>
                <w:bCs/>
                <w:sz w:val="16"/>
                <w:szCs w:val="16"/>
              </w:rPr>
            </w:pPr>
            <w:r w:rsidRPr="00BB7CF6">
              <w:rPr>
                <w:rFonts w:ascii="Arial Narrow" w:hAnsi="Arial Narrow" w:cs="Arial"/>
                <w:bCs/>
                <w:sz w:val="16"/>
                <w:szCs w:val="16"/>
              </w:rPr>
              <w:lastRenderedPageBreak/>
              <w:t>La institución cuenta con políticas, procedimientos y otros medios de similar naturaleza que dan sustento a las actividades de control, que brindan certeza y legalidad a los controles implementados, las cuales deben estar documentadas y formalmente establecidas, conforme al MICI.</w:t>
            </w:r>
          </w:p>
          <w:p w14:paraId="3DA27C31" w14:textId="78FF6A34" w:rsidR="00C82E77" w:rsidRPr="00BB7CF6" w:rsidRDefault="00C82E77" w:rsidP="005F2455">
            <w:pPr>
              <w:spacing w:before="60" w:after="60"/>
              <w:jc w:val="both"/>
              <w:rPr>
                <w:rFonts w:ascii="Arial Narrow" w:hAnsi="Arial Narrow" w:cs="Arial"/>
                <w:bCs/>
                <w:sz w:val="16"/>
                <w:szCs w:val="16"/>
              </w:rPr>
            </w:pPr>
          </w:p>
          <w:p w14:paraId="799A4CA4" w14:textId="2F7B243E" w:rsidR="00C82E77" w:rsidRPr="00BB7CF6" w:rsidRDefault="00C82E77" w:rsidP="005F2455">
            <w:pPr>
              <w:spacing w:before="60" w:after="60"/>
              <w:jc w:val="both"/>
              <w:rPr>
                <w:rFonts w:ascii="Arial Narrow" w:hAnsi="Arial Narrow" w:cs="Arial"/>
                <w:bCs/>
                <w:sz w:val="16"/>
                <w:szCs w:val="16"/>
              </w:rPr>
            </w:pPr>
          </w:p>
          <w:p w14:paraId="222A3152" w14:textId="1A3847B3" w:rsidR="00C82E77" w:rsidRPr="00BB7CF6" w:rsidRDefault="00C82E77" w:rsidP="005F2455">
            <w:pPr>
              <w:spacing w:before="60" w:after="60"/>
              <w:jc w:val="both"/>
              <w:rPr>
                <w:rFonts w:ascii="Arial Narrow" w:hAnsi="Arial Narrow" w:cs="Arial"/>
                <w:bCs/>
                <w:sz w:val="16"/>
                <w:szCs w:val="16"/>
              </w:rPr>
            </w:pPr>
          </w:p>
          <w:p w14:paraId="7C235A7E" w14:textId="77777777" w:rsidR="00C82E77" w:rsidRPr="00BB7CF6" w:rsidRDefault="00C82E77" w:rsidP="005F2455">
            <w:pPr>
              <w:spacing w:before="60" w:after="60"/>
              <w:jc w:val="both"/>
              <w:rPr>
                <w:rFonts w:ascii="Arial Narrow" w:hAnsi="Arial Narrow" w:cs="Arial"/>
                <w:bCs/>
                <w:sz w:val="10"/>
                <w:szCs w:val="10"/>
              </w:rPr>
            </w:pPr>
          </w:p>
          <w:p w14:paraId="351F952C" w14:textId="77777777" w:rsidR="00C82E77" w:rsidRPr="00BB7CF6" w:rsidRDefault="00C82E77" w:rsidP="005F2455">
            <w:pPr>
              <w:spacing w:before="60" w:after="60"/>
              <w:jc w:val="both"/>
              <w:rPr>
                <w:rFonts w:ascii="Arial Narrow" w:hAnsi="Arial Narrow" w:cs="Arial"/>
                <w:bCs/>
                <w:sz w:val="16"/>
                <w:szCs w:val="16"/>
              </w:rPr>
            </w:pPr>
          </w:p>
          <w:p w14:paraId="10B3E0B0" w14:textId="53FA32A2" w:rsidR="00C82E77" w:rsidRPr="00BB7CF6" w:rsidRDefault="00C82E77" w:rsidP="005F2455">
            <w:pPr>
              <w:pStyle w:val="Prrafodelista"/>
              <w:numPr>
                <w:ilvl w:val="0"/>
                <w:numId w:val="6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Se realizan revisiones periódicas a las actividades de control, mediante… (definir las políticas y procedimientos para controlar los riesgos y alcanzar los objetivos y responder a los riesgos en el control interno, lo cual incluye los sistemas de información institucional).</w:t>
            </w:r>
          </w:p>
          <w:p w14:paraId="40754F1D"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4DF5AD5C" w14:textId="59F440F4" w:rsidR="00C82E77" w:rsidRPr="00BB7CF6" w:rsidRDefault="00C82E77" w:rsidP="005F2455">
            <w:pPr>
              <w:pStyle w:val="Prrafodelista"/>
              <w:numPr>
                <w:ilvl w:val="0"/>
                <w:numId w:val="6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Los riesgos identificados mediante mapas de calor se atienden mediante acciones adecuadas, viables y comprobables para mitigar, eliminar, aceptar o transferir cada uno de ellos.</w:t>
            </w:r>
          </w:p>
          <w:p w14:paraId="29A3344E" w14:textId="14143D9B" w:rsidR="00C82E77" w:rsidRPr="00BB7CF6" w:rsidRDefault="00C82E77" w:rsidP="005F2455">
            <w:pPr>
              <w:pStyle w:val="Prrafodelista"/>
              <w:spacing w:before="60" w:after="60"/>
              <w:ind w:left="213"/>
              <w:jc w:val="both"/>
              <w:rPr>
                <w:rFonts w:ascii="Arial Narrow" w:hAnsi="Arial Narrow" w:cs="Arial"/>
                <w:bCs/>
                <w:sz w:val="16"/>
                <w:szCs w:val="16"/>
              </w:rPr>
            </w:pPr>
          </w:p>
          <w:p w14:paraId="2BBC7211" w14:textId="77777777" w:rsidR="00C82E77" w:rsidRDefault="00C82E77" w:rsidP="005F2455">
            <w:pPr>
              <w:pStyle w:val="Prrafodelista"/>
              <w:spacing w:before="60" w:after="60"/>
              <w:ind w:left="213"/>
              <w:jc w:val="both"/>
              <w:rPr>
                <w:rFonts w:ascii="Arial Narrow" w:hAnsi="Arial Narrow" w:cs="Arial"/>
                <w:bCs/>
                <w:sz w:val="16"/>
                <w:szCs w:val="16"/>
              </w:rPr>
            </w:pPr>
          </w:p>
          <w:p w14:paraId="3F58AACA" w14:textId="77777777" w:rsidR="00C82E77" w:rsidRDefault="00C82E77" w:rsidP="005F2455">
            <w:pPr>
              <w:pStyle w:val="Prrafodelista"/>
              <w:spacing w:before="60" w:after="60"/>
              <w:ind w:left="213"/>
              <w:jc w:val="both"/>
              <w:rPr>
                <w:rFonts w:ascii="Arial Narrow" w:hAnsi="Arial Narrow" w:cs="Arial"/>
                <w:bCs/>
                <w:sz w:val="16"/>
                <w:szCs w:val="16"/>
              </w:rPr>
            </w:pPr>
          </w:p>
          <w:p w14:paraId="275C920E" w14:textId="77777777" w:rsidR="00C82E77" w:rsidRDefault="00C82E77" w:rsidP="005F2455">
            <w:pPr>
              <w:pStyle w:val="Prrafodelista"/>
              <w:spacing w:before="60" w:after="60"/>
              <w:ind w:left="213"/>
              <w:jc w:val="both"/>
              <w:rPr>
                <w:rFonts w:ascii="Arial Narrow" w:hAnsi="Arial Narrow" w:cs="Arial"/>
                <w:bCs/>
                <w:sz w:val="16"/>
                <w:szCs w:val="16"/>
              </w:rPr>
            </w:pPr>
          </w:p>
          <w:p w14:paraId="40574C90" w14:textId="77777777" w:rsidR="00C82E77" w:rsidRDefault="00C82E77" w:rsidP="005F2455">
            <w:pPr>
              <w:pStyle w:val="Prrafodelista"/>
              <w:spacing w:before="60" w:after="60"/>
              <w:ind w:left="213"/>
              <w:jc w:val="both"/>
              <w:rPr>
                <w:rFonts w:ascii="Arial Narrow" w:hAnsi="Arial Narrow" w:cs="Arial"/>
                <w:bCs/>
                <w:sz w:val="16"/>
                <w:szCs w:val="16"/>
              </w:rPr>
            </w:pPr>
          </w:p>
          <w:p w14:paraId="4B3CDB7D" w14:textId="66C8CC6D" w:rsidR="00C82E77" w:rsidRPr="00BB7CF6" w:rsidRDefault="00C82E77" w:rsidP="005F2455">
            <w:pPr>
              <w:pStyle w:val="Prrafodelista"/>
              <w:spacing w:before="60" w:after="60"/>
              <w:ind w:left="213"/>
              <w:jc w:val="both"/>
              <w:rPr>
                <w:rFonts w:ascii="Arial Narrow" w:hAnsi="Arial Narrow" w:cs="Arial"/>
                <w:b/>
                <w:sz w:val="16"/>
                <w:szCs w:val="16"/>
              </w:rPr>
            </w:pPr>
            <w:r w:rsidRPr="00BB7CF6">
              <w:rPr>
                <w:rFonts w:ascii="Arial Narrow" w:hAnsi="Arial Narrow" w:cs="Arial"/>
                <w:b/>
                <w:sz w:val="16"/>
                <w:szCs w:val="16"/>
              </w:rPr>
              <w:t>Resultados negativos:</w:t>
            </w:r>
          </w:p>
          <w:p w14:paraId="7FEBBDF5" w14:textId="70906F1E" w:rsidR="00C82E77" w:rsidRPr="00BB7CF6" w:rsidRDefault="00C82E77" w:rsidP="005F2455">
            <w:pPr>
              <w:pStyle w:val="Prrafodelista"/>
              <w:numPr>
                <w:ilvl w:val="0"/>
                <w:numId w:val="67"/>
              </w:numPr>
              <w:spacing w:before="60" w:after="60"/>
              <w:jc w:val="both"/>
              <w:rPr>
                <w:rFonts w:ascii="Arial Narrow" w:hAnsi="Arial Narrow" w:cs="Arial"/>
                <w:bCs/>
                <w:sz w:val="16"/>
                <w:szCs w:val="16"/>
              </w:rPr>
            </w:pPr>
            <w:r w:rsidRPr="00BB7CF6">
              <w:rPr>
                <w:rFonts w:ascii="Arial Narrow" w:hAnsi="Arial Narrow" w:cs="Arial"/>
                <w:bCs/>
                <w:sz w:val="16"/>
                <w:szCs w:val="16"/>
              </w:rPr>
              <w:t>Los controles no están formalizados mediante políticas o procedimientos.</w:t>
            </w:r>
          </w:p>
          <w:p w14:paraId="7003B361" w14:textId="0B9B7671" w:rsidR="00C82E77" w:rsidRPr="00BB7CF6" w:rsidRDefault="00C82E77" w:rsidP="005F2455">
            <w:pPr>
              <w:pStyle w:val="Prrafodelista"/>
              <w:numPr>
                <w:ilvl w:val="0"/>
                <w:numId w:val="67"/>
              </w:numPr>
              <w:spacing w:before="60" w:after="60"/>
              <w:jc w:val="both"/>
              <w:rPr>
                <w:rFonts w:ascii="Arial Narrow" w:hAnsi="Arial Narrow" w:cs="Arial"/>
                <w:bCs/>
                <w:sz w:val="16"/>
                <w:szCs w:val="16"/>
              </w:rPr>
            </w:pPr>
            <w:r w:rsidRPr="00BB7CF6">
              <w:rPr>
                <w:rFonts w:ascii="Arial Narrow" w:hAnsi="Arial Narrow" w:cs="Arial"/>
                <w:bCs/>
                <w:sz w:val="16"/>
                <w:szCs w:val="16"/>
              </w:rPr>
              <w:t xml:space="preserve">Las revisiones a los controles no se sujetan a lineamientos o procedimientos. </w:t>
            </w:r>
          </w:p>
          <w:p w14:paraId="661B78C5" w14:textId="2A7C3F0F" w:rsidR="00C82E77" w:rsidRPr="00BB7CF6" w:rsidRDefault="00C82E77" w:rsidP="005F2455">
            <w:pPr>
              <w:pStyle w:val="Prrafodelista"/>
              <w:numPr>
                <w:ilvl w:val="0"/>
                <w:numId w:val="67"/>
              </w:numPr>
              <w:spacing w:before="60" w:after="60"/>
              <w:jc w:val="both"/>
              <w:rPr>
                <w:rFonts w:ascii="Arial Narrow" w:hAnsi="Arial Narrow" w:cs="Arial"/>
                <w:bCs/>
                <w:sz w:val="16"/>
                <w:szCs w:val="16"/>
              </w:rPr>
            </w:pPr>
            <w:r w:rsidRPr="00BB7CF6">
              <w:rPr>
                <w:rFonts w:ascii="Arial Narrow" w:hAnsi="Arial Narrow" w:cs="Arial"/>
                <w:bCs/>
                <w:sz w:val="16"/>
                <w:szCs w:val="16"/>
              </w:rPr>
              <w:t xml:space="preserve">Los riesgos identificados no se alinean al componente de Evaluación de Riesgos. O no se cuenta con mapas de calor. No existen acciones concretas para mitigar, eliminar, aceptar o transferir el riesgo. </w:t>
            </w:r>
          </w:p>
          <w:p w14:paraId="393160D1"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0D9CE079" w14:textId="565C4338" w:rsidR="00C82E77" w:rsidRPr="00BB7CF6" w:rsidRDefault="00C82E77" w:rsidP="005F2455">
            <w:pPr>
              <w:pStyle w:val="Prrafodelista"/>
              <w:spacing w:before="60" w:after="60"/>
              <w:ind w:left="213"/>
              <w:jc w:val="both"/>
              <w:rPr>
                <w:rFonts w:ascii="Arial Narrow" w:hAnsi="Arial Narrow" w:cs="Arial"/>
                <w:bCs/>
                <w:sz w:val="16"/>
                <w:szCs w:val="16"/>
              </w:rPr>
            </w:pPr>
          </w:p>
          <w:p w14:paraId="2C8B9D34" w14:textId="031A8FEA" w:rsidR="00C82E77" w:rsidRPr="00BB7CF6" w:rsidRDefault="00C82E77" w:rsidP="005F2455">
            <w:pPr>
              <w:pStyle w:val="Prrafodelista"/>
              <w:spacing w:before="60" w:after="60"/>
              <w:ind w:left="213"/>
              <w:jc w:val="both"/>
              <w:rPr>
                <w:rFonts w:ascii="Arial Narrow" w:hAnsi="Arial Narrow" w:cs="Arial"/>
                <w:bCs/>
                <w:sz w:val="16"/>
                <w:szCs w:val="16"/>
              </w:rPr>
            </w:pPr>
          </w:p>
          <w:p w14:paraId="2D0FA414" w14:textId="4C166337" w:rsidR="00C82E77" w:rsidRPr="00BB7CF6" w:rsidRDefault="00C82E77" w:rsidP="005F2455">
            <w:pPr>
              <w:pStyle w:val="Prrafodelista"/>
              <w:spacing w:before="60" w:after="60"/>
              <w:ind w:left="213"/>
              <w:jc w:val="both"/>
              <w:rPr>
                <w:rFonts w:ascii="Arial Narrow" w:hAnsi="Arial Narrow" w:cs="Arial"/>
                <w:bCs/>
                <w:sz w:val="16"/>
                <w:szCs w:val="16"/>
              </w:rPr>
            </w:pPr>
          </w:p>
          <w:p w14:paraId="11E91E8F" w14:textId="374604CE" w:rsidR="00C82E77" w:rsidRPr="00BB7CF6" w:rsidRDefault="00C82E77" w:rsidP="005F2455">
            <w:pPr>
              <w:pStyle w:val="Prrafodelista"/>
              <w:spacing w:before="60" w:after="60"/>
              <w:ind w:left="213"/>
              <w:jc w:val="both"/>
              <w:rPr>
                <w:rFonts w:ascii="Arial Narrow" w:hAnsi="Arial Narrow" w:cs="Arial"/>
                <w:bCs/>
                <w:sz w:val="16"/>
                <w:szCs w:val="16"/>
              </w:rPr>
            </w:pPr>
          </w:p>
          <w:p w14:paraId="143316CD"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376E54A7" w14:textId="77777777" w:rsidR="00C82E77" w:rsidRPr="00BB7CF6" w:rsidRDefault="00C82E77" w:rsidP="005F2455">
            <w:pPr>
              <w:pStyle w:val="Prrafodelista"/>
              <w:spacing w:before="60" w:after="60"/>
              <w:ind w:left="0"/>
              <w:jc w:val="both"/>
              <w:rPr>
                <w:rFonts w:ascii="Arial Narrow" w:hAnsi="Arial Narrow" w:cs="Arial"/>
                <w:bCs/>
                <w:sz w:val="16"/>
                <w:szCs w:val="16"/>
              </w:rPr>
            </w:pPr>
            <w:r w:rsidRPr="00BB7CF6">
              <w:rPr>
                <w:rFonts w:ascii="Arial Narrow" w:hAnsi="Arial Narrow" w:cs="Arial"/>
                <w:b/>
                <w:bCs/>
                <w:sz w:val="16"/>
                <w:szCs w:val="16"/>
              </w:rPr>
              <w:t xml:space="preserve">Información y comunicación </w:t>
            </w:r>
          </w:p>
          <w:p w14:paraId="211EBF86" w14:textId="41D6A335" w:rsidR="00C82E77" w:rsidRPr="00BB7CF6" w:rsidRDefault="00C82E77" w:rsidP="005F2455">
            <w:pPr>
              <w:pStyle w:val="Prrafodelista"/>
              <w:numPr>
                <w:ilvl w:val="0"/>
                <w:numId w:val="6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La Entidad Fiscalizada cuenta con mecanismos institucionales para informar los avances y resultados derivados de la operación del MICI. En caso de ser otro modelo, describir qué elemento o componente es y cómo se comunican los resultados.</w:t>
            </w:r>
          </w:p>
          <w:p w14:paraId="624005D6" w14:textId="77777777" w:rsidR="00C82E77" w:rsidRPr="00BB7CF6" w:rsidRDefault="00C82E77" w:rsidP="005F2455">
            <w:pPr>
              <w:pStyle w:val="Prrafodelista"/>
              <w:spacing w:before="60" w:after="60"/>
              <w:ind w:left="213"/>
              <w:jc w:val="both"/>
              <w:rPr>
                <w:rFonts w:ascii="Arial Narrow" w:hAnsi="Arial Narrow" w:cs="Arial"/>
                <w:bCs/>
                <w:sz w:val="16"/>
                <w:szCs w:val="16"/>
              </w:rPr>
            </w:pPr>
          </w:p>
          <w:p w14:paraId="398AC625" w14:textId="2E6CFD89" w:rsidR="00C82E77" w:rsidRPr="00BB7CF6" w:rsidRDefault="00C82E77" w:rsidP="005F2455">
            <w:pPr>
              <w:pStyle w:val="Prrafodelista"/>
              <w:numPr>
                <w:ilvl w:val="0"/>
                <w:numId w:val="6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El Informe Anual o el reporte correspondiente que se enuncie en las normas de control interno, se presenta y se difunde en las diferentes unidades administrativas, para administrar los riesgos.</w:t>
            </w:r>
          </w:p>
          <w:p w14:paraId="1753DC5D" w14:textId="77777777" w:rsidR="00C82E77" w:rsidRPr="00BB7CF6" w:rsidRDefault="00C82E77" w:rsidP="005F2455">
            <w:pPr>
              <w:pStyle w:val="Prrafodelista"/>
              <w:rPr>
                <w:rFonts w:ascii="Arial Narrow" w:hAnsi="Arial Narrow" w:cs="Arial"/>
                <w:bCs/>
                <w:sz w:val="16"/>
                <w:szCs w:val="16"/>
              </w:rPr>
            </w:pPr>
          </w:p>
          <w:p w14:paraId="264745F7" w14:textId="7718309E" w:rsidR="00C82E77" w:rsidRPr="00BB7CF6" w:rsidRDefault="00C82E77" w:rsidP="005F2455">
            <w:pPr>
              <w:spacing w:before="60" w:after="60"/>
              <w:jc w:val="both"/>
              <w:rPr>
                <w:rFonts w:ascii="Arial Narrow" w:hAnsi="Arial Narrow" w:cs="Arial"/>
                <w:b/>
                <w:sz w:val="16"/>
                <w:szCs w:val="16"/>
              </w:rPr>
            </w:pPr>
            <w:r w:rsidRPr="00BB7CF6">
              <w:rPr>
                <w:rFonts w:ascii="Arial Narrow" w:hAnsi="Arial Narrow" w:cs="Arial"/>
                <w:b/>
                <w:sz w:val="16"/>
                <w:szCs w:val="16"/>
              </w:rPr>
              <w:t>Resultados negativos:</w:t>
            </w:r>
          </w:p>
          <w:p w14:paraId="760E0AF1" w14:textId="3B1F94CD"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No se cuenta con mecanismos institucionales para informar sobre el Control Interno.</w:t>
            </w:r>
          </w:p>
          <w:p w14:paraId="459C418E" w14:textId="18EB855E"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El Informe Anual o reportes periódicos no se socializan en la institución.</w:t>
            </w:r>
          </w:p>
          <w:p w14:paraId="29E24157" w14:textId="6859E9E2" w:rsidR="00C82E77" w:rsidRPr="00BB7CF6" w:rsidRDefault="00C82E77" w:rsidP="005F2455">
            <w:pPr>
              <w:spacing w:before="60" w:after="60"/>
              <w:jc w:val="both"/>
              <w:rPr>
                <w:rFonts w:ascii="Arial Narrow" w:hAnsi="Arial Narrow" w:cs="Arial"/>
                <w:bCs/>
                <w:sz w:val="16"/>
                <w:szCs w:val="16"/>
              </w:rPr>
            </w:pPr>
          </w:p>
          <w:p w14:paraId="33053330" w14:textId="77777777" w:rsidR="00C82E77" w:rsidRPr="00BB7CF6" w:rsidRDefault="00C82E77" w:rsidP="005F2455">
            <w:pPr>
              <w:spacing w:before="60" w:after="60"/>
              <w:jc w:val="both"/>
              <w:rPr>
                <w:rFonts w:ascii="Arial Narrow" w:hAnsi="Arial Narrow" w:cs="Arial"/>
                <w:bCs/>
                <w:sz w:val="20"/>
                <w:szCs w:val="20"/>
              </w:rPr>
            </w:pPr>
          </w:p>
          <w:p w14:paraId="64B85095" w14:textId="77777777" w:rsidR="00C82E77" w:rsidRPr="00BB7CF6" w:rsidRDefault="00C82E77" w:rsidP="005F2455">
            <w:pPr>
              <w:pStyle w:val="Prrafodelista"/>
              <w:spacing w:before="60" w:after="60"/>
              <w:ind w:left="0"/>
              <w:jc w:val="both"/>
              <w:rPr>
                <w:rFonts w:ascii="Arial Narrow" w:hAnsi="Arial Narrow" w:cs="Arial"/>
                <w:b/>
                <w:bCs/>
                <w:sz w:val="16"/>
                <w:szCs w:val="16"/>
              </w:rPr>
            </w:pPr>
          </w:p>
          <w:p w14:paraId="29A1926E" w14:textId="77777777" w:rsidR="00C82E77" w:rsidRPr="00BB7CF6" w:rsidRDefault="00C82E77" w:rsidP="005F2455">
            <w:pPr>
              <w:pStyle w:val="Prrafodelista"/>
              <w:spacing w:before="60" w:after="60"/>
              <w:ind w:left="0"/>
              <w:jc w:val="both"/>
              <w:rPr>
                <w:rFonts w:ascii="Arial Narrow" w:hAnsi="Arial Narrow" w:cs="Arial"/>
                <w:b/>
                <w:bCs/>
                <w:sz w:val="16"/>
                <w:szCs w:val="16"/>
              </w:rPr>
            </w:pPr>
            <w:r w:rsidRPr="00BB7CF6">
              <w:rPr>
                <w:rFonts w:ascii="Arial Narrow" w:hAnsi="Arial Narrow" w:cs="Arial"/>
                <w:b/>
                <w:bCs/>
                <w:sz w:val="16"/>
                <w:szCs w:val="16"/>
              </w:rPr>
              <w:t xml:space="preserve">Supervisión </w:t>
            </w:r>
          </w:p>
          <w:p w14:paraId="367B517D" w14:textId="5AEC465D" w:rsidR="00C82E77" w:rsidRPr="00BB7CF6" w:rsidRDefault="00C82E77" w:rsidP="005F2455">
            <w:pPr>
              <w:pStyle w:val="Prrafodelista"/>
              <w:numPr>
                <w:ilvl w:val="0"/>
                <w:numId w:val="68"/>
              </w:numPr>
              <w:spacing w:before="60" w:after="60"/>
              <w:ind w:left="355" w:hanging="284"/>
              <w:jc w:val="both"/>
              <w:rPr>
                <w:rFonts w:ascii="Arial Narrow" w:hAnsi="Arial Narrow" w:cs="Arial"/>
                <w:bCs/>
                <w:sz w:val="16"/>
                <w:szCs w:val="16"/>
              </w:rPr>
            </w:pPr>
            <w:r w:rsidRPr="00BB7CF6">
              <w:rPr>
                <w:rFonts w:ascii="Arial Narrow" w:hAnsi="Arial Narrow" w:cs="Arial"/>
                <w:bCs/>
                <w:sz w:val="16"/>
                <w:szCs w:val="16"/>
              </w:rPr>
              <w:t xml:space="preserve">La Entidad Fiscalizada cuenta con mecanismos de autoevaluación de la operación del MICI. (si cuenta con evaluaciones externas, presentar la evidencia de los resultados, las recomendaciones o áreas de mejora que se detectaron). Así como las mejoras implementadas. </w:t>
            </w:r>
          </w:p>
          <w:p w14:paraId="35543740" w14:textId="77777777" w:rsidR="00C82E77" w:rsidRPr="00BB7CF6" w:rsidRDefault="00C82E77" w:rsidP="005F2455">
            <w:pPr>
              <w:pStyle w:val="Prrafodelista"/>
              <w:spacing w:before="60" w:after="60"/>
              <w:ind w:left="355"/>
              <w:jc w:val="both"/>
              <w:rPr>
                <w:rFonts w:ascii="Arial Narrow" w:hAnsi="Arial Narrow" w:cs="Arial"/>
                <w:bCs/>
                <w:sz w:val="16"/>
                <w:szCs w:val="16"/>
              </w:rPr>
            </w:pPr>
          </w:p>
          <w:p w14:paraId="33F205D9" w14:textId="11798A72" w:rsidR="00C82E77" w:rsidRPr="00BB7CF6" w:rsidRDefault="00C82E77" w:rsidP="005F2455">
            <w:pPr>
              <w:pStyle w:val="Prrafodelista"/>
              <w:numPr>
                <w:ilvl w:val="0"/>
                <w:numId w:val="68"/>
              </w:numPr>
              <w:spacing w:before="60" w:after="60"/>
              <w:ind w:left="213" w:hanging="213"/>
              <w:jc w:val="both"/>
              <w:rPr>
                <w:rFonts w:ascii="Arial Narrow" w:hAnsi="Arial Narrow" w:cs="Arial"/>
                <w:bCs/>
                <w:sz w:val="16"/>
                <w:szCs w:val="16"/>
              </w:rPr>
            </w:pPr>
            <w:r w:rsidRPr="00BB7CF6">
              <w:rPr>
                <w:rFonts w:ascii="Arial Narrow" w:hAnsi="Arial Narrow" w:cs="Arial"/>
                <w:bCs/>
                <w:sz w:val="16"/>
                <w:szCs w:val="16"/>
              </w:rPr>
              <w:t xml:space="preserve">La Entidad Fiscalizada cuenta con evidencia de las acciones correctivas o de mejora que se hayan implementado al Control Interno. </w:t>
            </w:r>
          </w:p>
          <w:p w14:paraId="65087092" w14:textId="77777777" w:rsidR="00C82E77" w:rsidRPr="00BB7CF6" w:rsidRDefault="00C82E77" w:rsidP="005F2455">
            <w:pPr>
              <w:pStyle w:val="Prrafodelista"/>
              <w:spacing w:before="60" w:after="60"/>
              <w:ind w:left="0"/>
              <w:jc w:val="both"/>
              <w:rPr>
                <w:rFonts w:ascii="Arial Narrow" w:hAnsi="Arial Narrow" w:cs="Arial"/>
                <w:bCs/>
                <w:sz w:val="16"/>
                <w:szCs w:val="16"/>
              </w:rPr>
            </w:pPr>
          </w:p>
          <w:p w14:paraId="1A5F8983" w14:textId="77777777" w:rsidR="00C82E77" w:rsidRPr="00BB7CF6" w:rsidRDefault="00C82E77" w:rsidP="005F2455">
            <w:pPr>
              <w:pStyle w:val="Prrafodelista"/>
              <w:spacing w:before="60" w:after="60"/>
              <w:ind w:left="0"/>
              <w:jc w:val="both"/>
              <w:rPr>
                <w:rFonts w:ascii="Arial Narrow" w:hAnsi="Arial Narrow" w:cs="Arial"/>
                <w:bCs/>
                <w:sz w:val="16"/>
                <w:szCs w:val="16"/>
              </w:rPr>
            </w:pPr>
          </w:p>
          <w:p w14:paraId="38F7A820" w14:textId="19F61D03" w:rsidR="00C82E77" w:rsidRPr="00BB7CF6" w:rsidRDefault="00C82E77" w:rsidP="005F2455">
            <w:pPr>
              <w:spacing w:before="60" w:after="60"/>
              <w:jc w:val="both"/>
              <w:rPr>
                <w:rFonts w:ascii="Arial Narrow" w:hAnsi="Arial Narrow" w:cs="Arial"/>
                <w:b/>
                <w:bCs/>
                <w:sz w:val="16"/>
                <w:szCs w:val="16"/>
                <w:lang w:val="es-ES"/>
              </w:rPr>
            </w:pPr>
            <w:r w:rsidRPr="00BB7CF6">
              <w:rPr>
                <w:rFonts w:ascii="Arial Narrow" w:hAnsi="Arial Narrow" w:cs="Arial"/>
                <w:b/>
                <w:bCs/>
                <w:sz w:val="16"/>
                <w:szCs w:val="16"/>
                <w:lang w:val="es-ES"/>
              </w:rPr>
              <w:t xml:space="preserve">Resultado negativo: </w:t>
            </w:r>
          </w:p>
          <w:p w14:paraId="7351407C" w14:textId="77777777" w:rsidR="00C82E77" w:rsidRPr="00BB7CF6" w:rsidRDefault="00C82E77" w:rsidP="005F2455">
            <w:pPr>
              <w:spacing w:before="60" w:after="60"/>
              <w:jc w:val="both"/>
              <w:rPr>
                <w:rFonts w:ascii="Arial Narrow" w:hAnsi="Arial Narrow" w:cs="Arial"/>
                <w:sz w:val="16"/>
                <w:szCs w:val="16"/>
                <w:lang w:val="es-ES"/>
              </w:rPr>
            </w:pPr>
            <w:r w:rsidRPr="00BB7CF6">
              <w:rPr>
                <w:rFonts w:ascii="Arial Narrow" w:hAnsi="Arial Narrow" w:cs="Arial"/>
                <w:sz w:val="16"/>
                <w:szCs w:val="16"/>
                <w:lang w:val="es-ES"/>
              </w:rPr>
              <w:lastRenderedPageBreak/>
              <w:t xml:space="preserve">La Entidad Fiscalizada no cuenta con mecanismos de autoevaluación o evaluaciones externas. </w:t>
            </w:r>
          </w:p>
          <w:p w14:paraId="39536377" w14:textId="6D334044" w:rsidR="008D55F8" w:rsidRPr="008D55F8" w:rsidRDefault="00C82E77" w:rsidP="005F2455">
            <w:pPr>
              <w:spacing w:before="60" w:after="60"/>
              <w:jc w:val="both"/>
              <w:rPr>
                <w:rFonts w:ascii="Arial Narrow" w:hAnsi="Arial Narrow" w:cs="Arial"/>
                <w:sz w:val="16"/>
                <w:szCs w:val="16"/>
                <w:lang w:val="es-ES"/>
              </w:rPr>
            </w:pPr>
            <w:r w:rsidRPr="00BB7CF6">
              <w:rPr>
                <w:rFonts w:ascii="Arial Narrow" w:hAnsi="Arial Narrow" w:cs="Arial"/>
                <w:sz w:val="16"/>
                <w:szCs w:val="16"/>
                <w:lang w:val="es-ES"/>
              </w:rPr>
              <w:t xml:space="preserve">La Entidad Fiscalizada no realiza acciones correctivas o de mejora al Control Interno. </w:t>
            </w:r>
          </w:p>
        </w:tc>
        <w:tc>
          <w:tcPr>
            <w:tcW w:w="3402" w:type="dxa"/>
            <w:shd w:val="clear" w:color="auto" w:fill="auto"/>
            <w:vAlign w:val="center"/>
          </w:tcPr>
          <w:p w14:paraId="4B9033BC" w14:textId="77777777" w:rsidR="00C82E77" w:rsidRPr="00BB7CF6" w:rsidRDefault="00C82E77" w:rsidP="005F2455">
            <w:pPr>
              <w:spacing w:before="60" w:after="60"/>
              <w:jc w:val="both"/>
              <w:rPr>
                <w:rFonts w:ascii="Arial Narrow" w:hAnsi="Arial Narrow" w:cs="Arial"/>
                <w:b/>
                <w:sz w:val="16"/>
                <w:szCs w:val="16"/>
              </w:rPr>
            </w:pPr>
          </w:p>
          <w:p w14:paraId="66FE6669" w14:textId="77777777" w:rsidR="00C82E77" w:rsidRPr="00BB7CF6" w:rsidRDefault="00C82E77" w:rsidP="005F2455">
            <w:pPr>
              <w:spacing w:before="60" w:after="60"/>
              <w:jc w:val="both"/>
              <w:rPr>
                <w:rFonts w:ascii="Arial Narrow" w:hAnsi="Arial Narrow" w:cs="Arial"/>
                <w:b/>
                <w:sz w:val="16"/>
                <w:szCs w:val="16"/>
              </w:rPr>
            </w:pPr>
          </w:p>
          <w:p w14:paraId="7EBB69D1" w14:textId="77777777" w:rsidR="00C82E77" w:rsidRPr="00BB7CF6" w:rsidRDefault="00C82E77" w:rsidP="005F2455">
            <w:pPr>
              <w:spacing w:before="60" w:after="60"/>
              <w:jc w:val="both"/>
              <w:rPr>
                <w:rFonts w:ascii="Arial Narrow" w:hAnsi="Arial Narrow" w:cs="Arial"/>
                <w:b/>
                <w:sz w:val="16"/>
                <w:szCs w:val="16"/>
              </w:rPr>
            </w:pPr>
          </w:p>
          <w:p w14:paraId="3FA3A588" w14:textId="77777777" w:rsidR="00C82E77" w:rsidRPr="00BB7CF6" w:rsidRDefault="00C82E77" w:rsidP="005F2455">
            <w:pPr>
              <w:spacing w:before="60" w:after="60"/>
              <w:jc w:val="both"/>
              <w:rPr>
                <w:rFonts w:ascii="Arial Narrow" w:hAnsi="Arial Narrow" w:cs="Arial"/>
                <w:b/>
                <w:sz w:val="16"/>
                <w:szCs w:val="16"/>
              </w:rPr>
            </w:pPr>
          </w:p>
          <w:p w14:paraId="4A82A42D" w14:textId="77777777" w:rsidR="00C82E77" w:rsidRPr="00BB7CF6" w:rsidRDefault="00C82E77" w:rsidP="005F2455">
            <w:pPr>
              <w:spacing w:before="60" w:after="60"/>
              <w:jc w:val="both"/>
              <w:rPr>
                <w:rFonts w:ascii="Arial Narrow" w:hAnsi="Arial Narrow" w:cs="Arial"/>
                <w:b/>
                <w:sz w:val="16"/>
                <w:szCs w:val="16"/>
              </w:rPr>
            </w:pPr>
          </w:p>
          <w:p w14:paraId="29D63A32" w14:textId="77777777" w:rsidR="00C82E77" w:rsidRPr="00BB7CF6" w:rsidRDefault="00C82E77" w:rsidP="005F2455">
            <w:pPr>
              <w:spacing w:before="60" w:after="60"/>
              <w:jc w:val="both"/>
              <w:rPr>
                <w:rFonts w:ascii="Arial Narrow" w:hAnsi="Arial Narrow" w:cs="Arial"/>
                <w:b/>
                <w:sz w:val="16"/>
                <w:szCs w:val="16"/>
              </w:rPr>
            </w:pPr>
          </w:p>
          <w:p w14:paraId="3DFC803E" w14:textId="77777777" w:rsidR="00C82E77" w:rsidRPr="00BB7CF6" w:rsidRDefault="00C82E77" w:rsidP="005F2455">
            <w:pPr>
              <w:spacing w:before="60" w:after="60"/>
              <w:jc w:val="both"/>
              <w:rPr>
                <w:rFonts w:ascii="Arial Narrow" w:hAnsi="Arial Narrow" w:cs="Arial"/>
                <w:b/>
                <w:sz w:val="16"/>
                <w:szCs w:val="16"/>
              </w:rPr>
            </w:pPr>
          </w:p>
          <w:p w14:paraId="52130BE3" w14:textId="77777777" w:rsidR="00C82E77" w:rsidRPr="00BB7CF6" w:rsidRDefault="00C82E77" w:rsidP="005F2455">
            <w:pPr>
              <w:spacing w:before="60" w:after="60"/>
              <w:jc w:val="both"/>
              <w:rPr>
                <w:rFonts w:ascii="Arial Narrow" w:hAnsi="Arial Narrow" w:cs="Arial"/>
                <w:b/>
                <w:sz w:val="16"/>
                <w:szCs w:val="16"/>
              </w:rPr>
            </w:pPr>
          </w:p>
          <w:p w14:paraId="255F486C" w14:textId="77777777" w:rsidR="00C82E77" w:rsidRPr="00BB7CF6" w:rsidRDefault="00C82E77" w:rsidP="005F2455">
            <w:pPr>
              <w:spacing w:before="60" w:after="60"/>
              <w:jc w:val="both"/>
              <w:rPr>
                <w:rFonts w:ascii="Arial Narrow" w:hAnsi="Arial Narrow" w:cs="Arial"/>
                <w:b/>
                <w:sz w:val="16"/>
                <w:szCs w:val="16"/>
              </w:rPr>
            </w:pPr>
          </w:p>
          <w:p w14:paraId="2AFDC22E" w14:textId="77777777" w:rsidR="00C82E77" w:rsidRPr="00BB7CF6" w:rsidRDefault="00C82E77" w:rsidP="005F2455">
            <w:pPr>
              <w:spacing w:before="60" w:after="60"/>
              <w:jc w:val="both"/>
              <w:rPr>
                <w:rFonts w:ascii="Arial Narrow" w:hAnsi="Arial Narrow" w:cs="Arial"/>
                <w:b/>
                <w:sz w:val="16"/>
                <w:szCs w:val="16"/>
              </w:rPr>
            </w:pPr>
          </w:p>
          <w:p w14:paraId="35CE5858" w14:textId="77777777" w:rsidR="00C82E77" w:rsidRPr="00BB7CF6" w:rsidRDefault="00C82E77" w:rsidP="005F2455">
            <w:pPr>
              <w:spacing w:before="60" w:after="60"/>
              <w:jc w:val="both"/>
              <w:rPr>
                <w:rFonts w:ascii="Arial Narrow" w:hAnsi="Arial Narrow" w:cs="Arial"/>
                <w:b/>
                <w:sz w:val="16"/>
                <w:szCs w:val="16"/>
              </w:rPr>
            </w:pPr>
          </w:p>
          <w:p w14:paraId="0FDDE945" w14:textId="77777777" w:rsidR="00C82E77" w:rsidRPr="00BB7CF6" w:rsidRDefault="00C82E77" w:rsidP="005F2455">
            <w:pPr>
              <w:spacing w:before="60" w:after="60"/>
              <w:jc w:val="both"/>
              <w:rPr>
                <w:rFonts w:ascii="Arial Narrow" w:hAnsi="Arial Narrow" w:cs="Arial"/>
                <w:b/>
                <w:sz w:val="16"/>
                <w:szCs w:val="16"/>
              </w:rPr>
            </w:pPr>
          </w:p>
          <w:p w14:paraId="0045AD46" w14:textId="77777777" w:rsidR="00C82E77" w:rsidRPr="00BB7CF6" w:rsidRDefault="00C82E77" w:rsidP="005F2455">
            <w:pPr>
              <w:spacing w:before="60" w:after="60"/>
              <w:jc w:val="both"/>
              <w:rPr>
                <w:rFonts w:ascii="Arial Narrow" w:hAnsi="Arial Narrow" w:cs="Arial"/>
                <w:b/>
                <w:sz w:val="16"/>
                <w:szCs w:val="16"/>
              </w:rPr>
            </w:pPr>
          </w:p>
          <w:p w14:paraId="1EC513F9" w14:textId="77777777" w:rsidR="00C82E77" w:rsidRPr="00BB7CF6" w:rsidRDefault="00C82E77" w:rsidP="005F2455">
            <w:pPr>
              <w:spacing w:before="60" w:after="60"/>
              <w:jc w:val="both"/>
              <w:rPr>
                <w:rFonts w:ascii="Arial Narrow" w:hAnsi="Arial Narrow" w:cs="Arial"/>
                <w:b/>
                <w:sz w:val="16"/>
                <w:szCs w:val="16"/>
              </w:rPr>
            </w:pPr>
          </w:p>
          <w:p w14:paraId="40CC2347" w14:textId="77777777" w:rsidR="00C82E77" w:rsidRPr="00BB7CF6" w:rsidRDefault="00C82E77" w:rsidP="005F2455">
            <w:pPr>
              <w:spacing w:before="60" w:after="60"/>
              <w:jc w:val="both"/>
              <w:rPr>
                <w:rFonts w:ascii="Arial Narrow" w:hAnsi="Arial Narrow" w:cs="Arial"/>
                <w:b/>
                <w:sz w:val="16"/>
                <w:szCs w:val="16"/>
              </w:rPr>
            </w:pPr>
          </w:p>
          <w:p w14:paraId="1FFA07D7" w14:textId="77777777" w:rsidR="00C82E77" w:rsidRPr="00BB7CF6" w:rsidRDefault="00C82E77" w:rsidP="005F2455">
            <w:pPr>
              <w:spacing w:before="60" w:after="60"/>
              <w:jc w:val="both"/>
              <w:rPr>
                <w:rFonts w:ascii="Arial Narrow" w:hAnsi="Arial Narrow" w:cs="Arial"/>
                <w:b/>
                <w:sz w:val="16"/>
                <w:szCs w:val="16"/>
              </w:rPr>
            </w:pPr>
          </w:p>
          <w:p w14:paraId="4F1B9CC7" w14:textId="363B5E35" w:rsidR="00C82E77" w:rsidRPr="00BB7CF6" w:rsidRDefault="00C82E77" w:rsidP="005F2455">
            <w:pPr>
              <w:spacing w:before="60" w:after="60"/>
              <w:jc w:val="both"/>
              <w:rPr>
                <w:rFonts w:ascii="Arial Narrow" w:hAnsi="Arial Narrow" w:cs="Arial"/>
                <w:b/>
                <w:sz w:val="16"/>
                <w:szCs w:val="16"/>
              </w:rPr>
            </w:pPr>
            <w:r w:rsidRPr="00BB7CF6">
              <w:rPr>
                <w:rFonts w:ascii="Arial Narrow" w:hAnsi="Arial Narrow" w:cs="Arial"/>
                <w:b/>
                <w:sz w:val="16"/>
                <w:szCs w:val="16"/>
              </w:rPr>
              <w:t>Solo en caso de resultado negativo</w:t>
            </w:r>
            <w:r w:rsidR="00031627">
              <w:rPr>
                <w:rFonts w:ascii="Arial Narrow" w:hAnsi="Arial Narrow" w:cs="Arial"/>
                <w:b/>
                <w:sz w:val="16"/>
                <w:szCs w:val="16"/>
              </w:rPr>
              <w:t>:</w:t>
            </w:r>
          </w:p>
          <w:p w14:paraId="715A623F" w14:textId="50FA218C" w:rsidR="00C82E77" w:rsidRPr="00BB7CF6" w:rsidRDefault="00C82E77" w:rsidP="005F2455">
            <w:pPr>
              <w:pStyle w:val="Prrafodelista"/>
              <w:numPr>
                <w:ilvl w:val="0"/>
                <w:numId w:val="49"/>
              </w:numPr>
              <w:spacing w:before="60" w:after="60"/>
              <w:jc w:val="both"/>
              <w:rPr>
                <w:rFonts w:ascii="Arial Narrow" w:hAnsi="Arial Narrow" w:cs="Arial"/>
                <w:bCs/>
                <w:sz w:val="16"/>
                <w:szCs w:val="16"/>
              </w:rPr>
            </w:pPr>
            <w:r w:rsidRPr="00BB7CF6">
              <w:rPr>
                <w:rFonts w:ascii="Arial Narrow" w:hAnsi="Arial Narrow" w:cs="Arial"/>
                <w:bCs/>
                <w:sz w:val="16"/>
                <w:szCs w:val="16"/>
              </w:rPr>
              <w:t xml:space="preserve">La Entidad Fiscalizada deberá implementar las acciones tendientes a la adopción de un Modelo o Marco de Control Interno aprobado. </w:t>
            </w:r>
          </w:p>
          <w:p w14:paraId="3377F091" w14:textId="6A0FC14A" w:rsidR="00C82E77" w:rsidRPr="00BB7CF6" w:rsidRDefault="00C82E77" w:rsidP="005F2455">
            <w:pPr>
              <w:pStyle w:val="Prrafodelista"/>
              <w:numPr>
                <w:ilvl w:val="0"/>
                <w:numId w:val="49"/>
              </w:numPr>
              <w:spacing w:before="60" w:after="60"/>
              <w:jc w:val="both"/>
              <w:rPr>
                <w:rFonts w:ascii="Arial Narrow" w:hAnsi="Arial Narrow" w:cs="Arial"/>
                <w:bCs/>
                <w:sz w:val="16"/>
                <w:szCs w:val="16"/>
              </w:rPr>
            </w:pPr>
            <w:r w:rsidRPr="00BB7CF6">
              <w:rPr>
                <w:rFonts w:ascii="Arial Narrow" w:hAnsi="Arial Narrow" w:cs="Arial"/>
                <w:bCs/>
                <w:sz w:val="16"/>
                <w:szCs w:val="16"/>
              </w:rPr>
              <w:t>La Entidad Fiscalizada deberá alinear el Reglamento Interior con su estructura orgánica y el Programa Presupuestario y cómo se atiende el Control Interno.</w:t>
            </w:r>
          </w:p>
          <w:p w14:paraId="797710A4" w14:textId="6BBB81B2" w:rsidR="00C82E77" w:rsidRPr="00BB7CF6" w:rsidRDefault="00C82E77" w:rsidP="005F2455">
            <w:pPr>
              <w:pStyle w:val="Prrafodelista"/>
              <w:numPr>
                <w:ilvl w:val="0"/>
                <w:numId w:val="49"/>
              </w:numPr>
              <w:spacing w:before="60" w:after="60"/>
              <w:jc w:val="both"/>
              <w:rPr>
                <w:rFonts w:ascii="Arial Narrow" w:hAnsi="Arial Narrow" w:cs="Arial"/>
                <w:bCs/>
                <w:sz w:val="16"/>
                <w:szCs w:val="16"/>
              </w:rPr>
            </w:pPr>
            <w:r w:rsidRPr="00BB7CF6">
              <w:rPr>
                <w:rFonts w:ascii="Arial Narrow" w:hAnsi="Arial Narrow" w:cs="Arial"/>
                <w:bCs/>
                <w:sz w:val="16"/>
                <w:szCs w:val="16"/>
              </w:rPr>
              <w:t>La Entidad Fiscalizada debe alinear los objetivos del MICI con los correspondientes que se identifican en la Matriz de Indicadores para Resultados</w:t>
            </w:r>
            <w:r w:rsidR="00031627">
              <w:rPr>
                <w:rFonts w:ascii="Arial Narrow" w:hAnsi="Arial Narrow" w:cs="Arial"/>
                <w:bCs/>
                <w:sz w:val="16"/>
                <w:szCs w:val="16"/>
              </w:rPr>
              <w:t>.</w:t>
            </w:r>
          </w:p>
          <w:p w14:paraId="1B54B0E3" w14:textId="77777777" w:rsidR="00C82E77" w:rsidRPr="00BB7CF6" w:rsidRDefault="00C82E77" w:rsidP="005F2455">
            <w:pPr>
              <w:spacing w:before="60" w:after="60"/>
              <w:jc w:val="both"/>
              <w:rPr>
                <w:rFonts w:ascii="Arial Narrow" w:hAnsi="Arial Narrow" w:cs="Arial"/>
                <w:bCs/>
                <w:sz w:val="16"/>
                <w:szCs w:val="16"/>
              </w:rPr>
            </w:pPr>
          </w:p>
          <w:p w14:paraId="1B12AF83" w14:textId="6251D5D3" w:rsidR="00C82E77" w:rsidRPr="00BB7CF6" w:rsidRDefault="00C82E77" w:rsidP="005F2455">
            <w:pPr>
              <w:spacing w:before="60" w:after="60"/>
              <w:jc w:val="both"/>
              <w:rPr>
                <w:rFonts w:ascii="Arial Narrow" w:hAnsi="Arial Narrow" w:cs="Arial"/>
                <w:bCs/>
                <w:sz w:val="16"/>
                <w:szCs w:val="16"/>
              </w:rPr>
            </w:pPr>
          </w:p>
          <w:p w14:paraId="610E1D0D" w14:textId="1E99E70E" w:rsidR="00C82E77" w:rsidRPr="00BB7CF6" w:rsidRDefault="00C82E77" w:rsidP="005F2455">
            <w:pPr>
              <w:spacing w:before="60" w:after="60"/>
              <w:jc w:val="both"/>
              <w:rPr>
                <w:rFonts w:ascii="Arial Narrow" w:hAnsi="Arial Narrow" w:cs="Arial"/>
                <w:bCs/>
                <w:sz w:val="16"/>
                <w:szCs w:val="16"/>
              </w:rPr>
            </w:pPr>
            <w:r w:rsidRPr="00D7453F">
              <w:rPr>
                <w:rFonts w:ascii="Arial Narrow" w:hAnsi="Arial Narrow" w:cs="Arial"/>
                <w:bCs/>
                <w:sz w:val="16"/>
                <w:szCs w:val="16"/>
              </w:rPr>
              <w:t xml:space="preserve">3a. La Entidad Fiscalizada deberá contar con los códigos de ética y conducta autorizados, así como otros instrumentos que fortalezcan el quehacer institucional </w:t>
            </w:r>
            <w:r w:rsidR="00D7453F" w:rsidRPr="00D7453F">
              <w:rPr>
                <w:rFonts w:ascii="Arial Narrow" w:hAnsi="Arial Narrow" w:cs="Arial"/>
                <w:bCs/>
                <w:sz w:val="16"/>
                <w:szCs w:val="16"/>
              </w:rPr>
              <w:t>y la</w:t>
            </w:r>
            <w:r w:rsidRPr="00D7453F">
              <w:rPr>
                <w:rFonts w:ascii="Arial Narrow" w:hAnsi="Arial Narrow" w:cs="Arial"/>
                <w:bCs/>
                <w:sz w:val="16"/>
                <w:szCs w:val="16"/>
              </w:rPr>
              <w:t xml:space="preserve"> integridad.</w:t>
            </w:r>
          </w:p>
          <w:p w14:paraId="757D6FC9" w14:textId="7CE2820A"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lastRenderedPageBreak/>
              <w:t>3b. La Entidad Fiscalizada deberá difundir los códigos existentes.</w:t>
            </w:r>
          </w:p>
          <w:p w14:paraId="683659B8" w14:textId="17FACA9E"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3c. La Entidad Fiscalizada deberá contar con normatividad interna que de sustento legal y administrativo a los diferentes controles implementados.</w:t>
            </w:r>
          </w:p>
          <w:p w14:paraId="081CD0AC" w14:textId="38CF7DEC"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3d. La Entidad Fiscalizada deberá contar con un COCODI (en el caso de las entidades paraestatales) que se encuentre funcionando y generando estrategias y acciones de control interno. Para los ayuntamientos, la figura puede ser similar y tener los mismos fines. En ningún caso es justificación para generar presión de gasto.</w:t>
            </w:r>
          </w:p>
          <w:p w14:paraId="21E6B1F0" w14:textId="51859F06" w:rsidR="00C82E77" w:rsidRPr="00BB7CF6" w:rsidRDefault="00C82E77" w:rsidP="005F2455">
            <w:pPr>
              <w:spacing w:before="60" w:after="60"/>
              <w:jc w:val="both"/>
              <w:rPr>
                <w:rFonts w:ascii="Arial Narrow" w:hAnsi="Arial Narrow" w:cs="Arial"/>
                <w:bCs/>
                <w:sz w:val="16"/>
                <w:szCs w:val="16"/>
              </w:rPr>
            </w:pPr>
          </w:p>
          <w:p w14:paraId="0E329B39" w14:textId="46799EB7" w:rsidR="00C82E77" w:rsidRPr="00BB7CF6" w:rsidRDefault="00C82E77" w:rsidP="005F2455">
            <w:pPr>
              <w:spacing w:before="60" w:after="60"/>
              <w:jc w:val="both"/>
              <w:rPr>
                <w:rFonts w:ascii="Arial Narrow" w:hAnsi="Arial Narrow" w:cs="Arial"/>
                <w:bCs/>
                <w:sz w:val="16"/>
                <w:szCs w:val="16"/>
              </w:rPr>
            </w:pPr>
          </w:p>
          <w:p w14:paraId="42CAB77C" w14:textId="75EDE430" w:rsidR="00C82E77" w:rsidRPr="00BB7CF6" w:rsidRDefault="00C82E77" w:rsidP="005F2455">
            <w:pPr>
              <w:spacing w:before="60" w:after="60"/>
              <w:jc w:val="both"/>
              <w:rPr>
                <w:rFonts w:ascii="Arial Narrow" w:hAnsi="Arial Narrow" w:cs="Arial"/>
                <w:bCs/>
                <w:sz w:val="16"/>
                <w:szCs w:val="16"/>
              </w:rPr>
            </w:pPr>
          </w:p>
          <w:p w14:paraId="425804F7" w14:textId="45C35790" w:rsidR="00C82E77" w:rsidRPr="00BB7CF6" w:rsidRDefault="00C82E77" w:rsidP="005F2455">
            <w:pPr>
              <w:spacing w:before="60" w:after="60"/>
              <w:jc w:val="both"/>
              <w:rPr>
                <w:rFonts w:ascii="Arial Narrow" w:hAnsi="Arial Narrow" w:cs="Arial"/>
                <w:bCs/>
                <w:sz w:val="16"/>
                <w:szCs w:val="16"/>
              </w:rPr>
            </w:pPr>
          </w:p>
          <w:p w14:paraId="7203155D" w14:textId="7B5779C2" w:rsidR="00C82E77" w:rsidRPr="00BB7CF6" w:rsidRDefault="00C82E77" w:rsidP="005F2455">
            <w:pPr>
              <w:spacing w:before="60" w:after="60"/>
              <w:jc w:val="both"/>
              <w:rPr>
                <w:rFonts w:ascii="Arial Narrow" w:hAnsi="Arial Narrow" w:cs="Arial"/>
                <w:bCs/>
                <w:sz w:val="16"/>
                <w:szCs w:val="16"/>
              </w:rPr>
            </w:pPr>
          </w:p>
          <w:p w14:paraId="65E6F3BF" w14:textId="6821D25B" w:rsidR="00C82E77" w:rsidRPr="00BB7CF6" w:rsidRDefault="00C82E77" w:rsidP="005F2455">
            <w:pPr>
              <w:spacing w:before="60" w:after="60"/>
              <w:jc w:val="both"/>
              <w:rPr>
                <w:rFonts w:ascii="Arial Narrow" w:hAnsi="Arial Narrow" w:cs="Arial"/>
                <w:bCs/>
                <w:sz w:val="16"/>
                <w:szCs w:val="16"/>
              </w:rPr>
            </w:pPr>
          </w:p>
          <w:p w14:paraId="748FE371" w14:textId="4F1565F4" w:rsidR="00C82E77" w:rsidRPr="00BB7CF6" w:rsidRDefault="00C82E77" w:rsidP="005F2455">
            <w:pPr>
              <w:spacing w:before="60" w:after="60"/>
              <w:jc w:val="both"/>
              <w:rPr>
                <w:rFonts w:ascii="Arial Narrow" w:hAnsi="Arial Narrow" w:cs="Arial"/>
                <w:bCs/>
                <w:sz w:val="16"/>
                <w:szCs w:val="16"/>
              </w:rPr>
            </w:pPr>
          </w:p>
          <w:p w14:paraId="02F51DE2" w14:textId="77777777" w:rsidR="00C82E77" w:rsidRPr="00BB7CF6" w:rsidRDefault="00C82E77" w:rsidP="005F2455">
            <w:pPr>
              <w:spacing w:before="60" w:after="60"/>
              <w:jc w:val="both"/>
              <w:rPr>
                <w:rFonts w:ascii="Arial Narrow" w:hAnsi="Arial Narrow" w:cs="Arial"/>
                <w:bCs/>
                <w:sz w:val="16"/>
                <w:szCs w:val="16"/>
              </w:rPr>
            </w:pPr>
          </w:p>
          <w:p w14:paraId="1689F0FE" w14:textId="4D8E20C0"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4. La Entidad Fiscalizada deberá contar con un área que realice las funciones de implementar controles adecuados y suficientes en la institución, dichas funciones deberán encontrarse debidamente institucionalizadas.</w:t>
            </w:r>
          </w:p>
          <w:p w14:paraId="608B4F8C" w14:textId="77777777" w:rsidR="00C82E77" w:rsidRPr="00BB7CF6" w:rsidRDefault="00C82E77" w:rsidP="005F2455">
            <w:pPr>
              <w:spacing w:before="60" w:after="60"/>
              <w:jc w:val="both"/>
              <w:rPr>
                <w:rFonts w:ascii="Arial Narrow" w:hAnsi="Arial Narrow" w:cs="Arial"/>
                <w:bCs/>
                <w:sz w:val="8"/>
                <w:szCs w:val="8"/>
              </w:rPr>
            </w:pPr>
          </w:p>
          <w:p w14:paraId="6C265B50" w14:textId="483A074C" w:rsidR="00C82E77" w:rsidRPr="00BB7CF6" w:rsidRDefault="00C82E77" w:rsidP="005F2455">
            <w:pPr>
              <w:spacing w:before="60" w:after="60"/>
              <w:jc w:val="both"/>
              <w:rPr>
                <w:rFonts w:ascii="Arial Narrow" w:hAnsi="Arial Narrow" w:cs="Arial"/>
                <w:bCs/>
                <w:sz w:val="16"/>
                <w:szCs w:val="16"/>
              </w:rPr>
            </w:pPr>
          </w:p>
          <w:p w14:paraId="7536D329" w14:textId="534FC2F4" w:rsidR="00C82E77" w:rsidRPr="00BB7CF6" w:rsidRDefault="00C82E77" w:rsidP="005F2455">
            <w:pPr>
              <w:spacing w:before="60" w:after="60"/>
              <w:jc w:val="both"/>
              <w:rPr>
                <w:rFonts w:ascii="Arial Narrow" w:hAnsi="Arial Narrow" w:cs="Arial"/>
                <w:bCs/>
                <w:sz w:val="16"/>
                <w:szCs w:val="16"/>
              </w:rPr>
            </w:pPr>
          </w:p>
          <w:p w14:paraId="35F6FC9C" w14:textId="5F45AAB6" w:rsidR="00C82E77" w:rsidRPr="00BB7CF6" w:rsidRDefault="00C82E77" w:rsidP="005F2455">
            <w:pPr>
              <w:spacing w:before="60" w:after="60"/>
              <w:jc w:val="both"/>
              <w:rPr>
                <w:rFonts w:ascii="Arial Narrow" w:hAnsi="Arial Narrow" w:cs="Arial"/>
                <w:bCs/>
                <w:sz w:val="16"/>
                <w:szCs w:val="16"/>
              </w:rPr>
            </w:pPr>
          </w:p>
          <w:p w14:paraId="0EB2F13F" w14:textId="01DDAB4C" w:rsidR="00C82E77" w:rsidRPr="00BB7CF6" w:rsidRDefault="00C82E77" w:rsidP="005F2455">
            <w:pPr>
              <w:spacing w:before="60" w:after="60"/>
              <w:jc w:val="both"/>
              <w:rPr>
                <w:rFonts w:ascii="Arial Narrow" w:hAnsi="Arial Narrow" w:cs="Arial"/>
                <w:bCs/>
                <w:sz w:val="16"/>
                <w:szCs w:val="16"/>
              </w:rPr>
            </w:pPr>
          </w:p>
          <w:p w14:paraId="300138EF" w14:textId="39F1F6C1" w:rsidR="00C82E77" w:rsidRPr="00BB7CF6" w:rsidRDefault="00C82E77" w:rsidP="005F2455">
            <w:pPr>
              <w:spacing w:before="60" w:after="60"/>
              <w:jc w:val="both"/>
              <w:rPr>
                <w:rFonts w:ascii="Arial Narrow" w:hAnsi="Arial Narrow" w:cs="Arial"/>
                <w:bCs/>
                <w:sz w:val="16"/>
                <w:szCs w:val="16"/>
              </w:rPr>
            </w:pPr>
          </w:p>
          <w:p w14:paraId="12941100" w14:textId="15019963" w:rsidR="00C82E77" w:rsidRPr="00BB7CF6" w:rsidRDefault="00C82E77" w:rsidP="005F2455">
            <w:pPr>
              <w:spacing w:before="60" w:after="60"/>
              <w:jc w:val="both"/>
              <w:rPr>
                <w:rFonts w:ascii="Arial Narrow" w:hAnsi="Arial Narrow" w:cs="Arial"/>
                <w:bCs/>
                <w:sz w:val="16"/>
                <w:szCs w:val="16"/>
              </w:rPr>
            </w:pPr>
          </w:p>
          <w:p w14:paraId="796638E3" w14:textId="61A15912" w:rsidR="00C82E77" w:rsidRPr="00BB7CF6" w:rsidRDefault="00C82E77" w:rsidP="005F2455">
            <w:pPr>
              <w:spacing w:before="60" w:after="60"/>
              <w:jc w:val="both"/>
              <w:rPr>
                <w:rFonts w:ascii="Arial Narrow" w:hAnsi="Arial Narrow" w:cs="Arial"/>
                <w:bCs/>
                <w:sz w:val="16"/>
                <w:szCs w:val="16"/>
              </w:rPr>
            </w:pPr>
          </w:p>
          <w:p w14:paraId="05E2E414" w14:textId="6C549341" w:rsidR="00C82E77" w:rsidRPr="00BB7CF6" w:rsidRDefault="00C82E77" w:rsidP="005F2455">
            <w:pPr>
              <w:spacing w:before="60" w:after="60"/>
              <w:jc w:val="both"/>
              <w:rPr>
                <w:rFonts w:ascii="Arial Narrow" w:hAnsi="Arial Narrow" w:cs="Arial"/>
                <w:bCs/>
                <w:sz w:val="16"/>
                <w:szCs w:val="16"/>
              </w:rPr>
            </w:pPr>
          </w:p>
          <w:p w14:paraId="03A2031A" w14:textId="795DB1DE" w:rsidR="00C82E77" w:rsidRPr="00BB7CF6" w:rsidRDefault="00C82E77" w:rsidP="005F2455">
            <w:pPr>
              <w:spacing w:before="60" w:after="60"/>
              <w:jc w:val="both"/>
              <w:rPr>
                <w:rFonts w:ascii="Arial Narrow" w:hAnsi="Arial Narrow" w:cs="Arial"/>
                <w:bCs/>
                <w:sz w:val="16"/>
                <w:szCs w:val="16"/>
              </w:rPr>
            </w:pPr>
          </w:p>
          <w:p w14:paraId="1A7D7F0C" w14:textId="5B7FAA54" w:rsidR="00C82E77" w:rsidRPr="00BB7CF6" w:rsidRDefault="00C82E77" w:rsidP="005F2455">
            <w:pPr>
              <w:spacing w:before="60" w:after="60"/>
              <w:jc w:val="both"/>
              <w:rPr>
                <w:rFonts w:ascii="Arial Narrow" w:hAnsi="Arial Narrow" w:cs="Arial"/>
                <w:bCs/>
                <w:sz w:val="16"/>
                <w:szCs w:val="16"/>
              </w:rPr>
            </w:pPr>
          </w:p>
          <w:p w14:paraId="4BB6307B" w14:textId="276EC1F7" w:rsidR="00C82E77" w:rsidRPr="00BB7CF6" w:rsidRDefault="00C82E77" w:rsidP="005F2455">
            <w:pPr>
              <w:spacing w:before="60" w:after="60"/>
              <w:jc w:val="both"/>
              <w:rPr>
                <w:rFonts w:ascii="Arial Narrow" w:hAnsi="Arial Narrow" w:cs="Arial"/>
                <w:bCs/>
                <w:sz w:val="16"/>
                <w:szCs w:val="16"/>
              </w:rPr>
            </w:pPr>
          </w:p>
          <w:p w14:paraId="5F13EE0E" w14:textId="020F0A55" w:rsidR="00C82E77" w:rsidRPr="00BB7CF6" w:rsidRDefault="00C82E77" w:rsidP="005F2455">
            <w:pPr>
              <w:spacing w:before="60" w:after="60"/>
              <w:jc w:val="both"/>
              <w:rPr>
                <w:rFonts w:ascii="Arial Narrow" w:hAnsi="Arial Narrow" w:cs="Arial"/>
                <w:bCs/>
                <w:sz w:val="16"/>
                <w:szCs w:val="16"/>
              </w:rPr>
            </w:pPr>
          </w:p>
          <w:p w14:paraId="160C0D90" w14:textId="67710702" w:rsidR="00C82E77" w:rsidRPr="00BB7CF6" w:rsidRDefault="00C82E77" w:rsidP="005F2455">
            <w:pPr>
              <w:spacing w:before="60" w:after="60"/>
              <w:jc w:val="both"/>
              <w:rPr>
                <w:rFonts w:ascii="Arial Narrow" w:hAnsi="Arial Narrow" w:cs="Arial"/>
                <w:bCs/>
                <w:sz w:val="16"/>
                <w:szCs w:val="16"/>
              </w:rPr>
            </w:pPr>
          </w:p>
          <w:p w14:paraId="7626C352" w14:textId="48201AB2" w:rsidR="00C82E77" w:rsidRPr="00BB7CF6" w:rsidRDefault="00C82E77" w:rsidP="005F2455">
            <w:pPr>
              <w:spacing w:before="60" w:after="60"/>
              <w:jc w:val="both"/>
              <w:rPr>
                <w:rFonts w:ascii="Arial Narrow" w:hAnsi="Arial Narrow" w:cs="Arial"/>
                <w:bCs/>
                <w:sz w:val="16"/>
                <w:szCs w:val="16"/>
              </w:rPr>
            </w:pPr>
          </w:p>
          <w:p w14:paraId="12AD0CE3" w14:textId="13D41B5D" w:rsidR="00C82E77" w:rsidRPr="00BB7CF6" w:rsidRDefault="00C82E77" w:rsidP="005F2455">
            <w:pPr>
              <w:spacing w:before="60" w:after="60"/>
              <w:jc w:val="both"/>
              <w:rPr>
                <w:rFonts w:ascii="Arial Narrow" w:hAnsi="Arial Narrow" w:cs="Arial"/>
                <w:bCs/>
                <w:sz w:val="16"/>
                <w:szCs w:val="16"/>
              </w:rPr>
            </w:pPr>
          </w:p>
          <w:p w14:paraId="4B2A696B" w14:textId="77777777" w:rsidR="00C82E77" w:rsidRPr="00BB7CF6" w:rsidRDefault="00C82E77" w:rsidP="005F2455">
            <w:pPr>
              <w:spacing w:before="60" w:after="60"/>
              <w:jc w:val="both"/>
              <w:rPr>
                <w:rFonts w:ascii="Arial Narrow" w:hAnsi="Arial Narrow" w:cs="Arial"/>
                <w:bCs/>
                <w:sz w:val="14"/>
                <w:szCs w:val="14"/>
              </w:rPr>
            </w:pPr>
          </w:p>
          <w:p w14:paraId="6625451D" w14:textId="76B186E0" w:rsidR="00C82E77" w:rsidRPr="00BB7CF6" w:rsidRDefault="00C82E77" w:rsidP="005F2455">
            <w:pPr>
              <w:spacing w:before="60" w:after="60"/>
              <w:jc w:val="both"/>
              <w:rPr>
                <w:rFonts w:ascii="Arial Narrow" w:hAnsi="Arial Narrow" w:cs="Arial"/>
                <w:bCs/>
                <w:sz w:val="16"/>
                <w:szCs w:val="16"/>
              </w:rPr>
            </w:pPr>
          </w:p>
          <w:p w14:paraId="13902608" w14:textId="77777777" w:rsidR="00C82E77" w:rsidRPr="00BB7CF6" w:rsidRDefault="00C82E77" w:rsidP="005F2455">
            <w:pPr>
              <w:spacing w:before="60" w:after="60"/>
              <w:jc w:val="both"/>
              <w:rPr>
                <w:rFonts w:ascii="Arial Narrow" w:hAnsi="Arial Narrow" w:cs="Arial"/>
                <w:bCs/>
                <w:sz w:val="6"/>
                <w:szCs w:val="6"/>
              </w:rPr>
            </w:pPr>
          </w:p>
          <w:p w14:paraId="547E0E61" w14:textId="53C2E3FF"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5. La Entidad Fiscalizada deberá contar con un área que realice las funciones de planeación y programación de los planes y programas, dichas funciones deberán encontrarse debidamente institucionalizadas.</w:t>
            </w:r>
          </w:p>
          <w:p w14:paraId="60E96492" w14:textId="457D21F9" w:rsidR="00C82E77" w:rsidRPr="00BB7CF6" w:rsidRDefault="00C82E77" w:rsidP="005F2455">
            <w:pPr>
              <w:spacing w:before="60" w:after="60"/>
              <w:jc w:val="both"/>
              <w:rPr>
                <w:rFonts w:ascii="Arial Narrow" w:hAnsi="Arial Narrow" w:cs="Arial"/>
                <w:bCs/>
                <w:strike/>
                <w:sz w:val="16"/>
                <w:szCs w:val="16"/>
              </w:rPr>
            </w:pPr>
          </w:p>
          <w:p w14:paraId="74C4195E" w14:textId="4AC33572"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5. La Entidad Fiscalizada deberá evaluar el avance que presentan los programas durante el ejercicio, dicha evaluación deberá tener una periodicidad no mayor a tres meses.</w:t>
            </w:r>
          </w:p>
          <w:p w14:paraId="3DE63E31" w14:textId="50FFFE05" w:rsidR="00C82E77" w:rsidRPr="00BB7CF6" w:rsidRDefault="00C82E77" w:rsidP="005F2455">
            <w:pPr>
              <w:spacing w:before="60" w:after="60"/>
              <w:jc w:val="both"/>
              <w:rPr>
                <w:rFonts w:ascii="Arial Narrow" w:hAnsi="Arial Narrow" w:cs="Arial"/>
                <w:bCs/>
                <w:sz w:val="16"/>
                <w:szCs w:val="16"/>
              </w:rPr>
            </w:pPr>
          </w:p>
          <w:p w14:paraId="07C0E833" w14:textId="0E98B2F7" w:rsidR="00C82E77" w:rsidRPr="00BB7CF6" w:rsidRDefault="00C82E77" w:rsidP="005F2455">
            <w:pPr>
              <w:spacing w:before="60" w:after="60"/>
              <w:jc w:val="both"/>
              <w:rPr>
                <w:rFonts w:ascii="Arial Narrow" w:hAnsi="Arial Narrow" w:cs="Arial"/>
                <w:bCs/>
                <w:sz w:val="16"/>
                <w:szCs w:val="16"/>
              </w:rPr>
            </w:pPr>
          </w:p>
          <w:p w14:paraId="13165752" w14:textId="5B2090FF" w:rsidR="00C82E77" w:rsidRPr="00BB7CF6" w:rsidRDefault="00C82E77" w:rsidP="005F2455">
            <w:pPr>
              <w:spacing w:before="60" w:after="60"/>
              <w:jc w:val="both"/>
              <w:rPr>
                <w:rFonts w:ascii="Arial Narrow" w:hAnsi="Arial Narrow" w:cs="Arial"/>
                <w:bCs/>
                <w:sz w:val="16"/>
                <w:szCs w:val="16"/>
              </w:rPr>
            </w:pPr>
          </w:p>
          <w:p w14:paraId="0B6766EC" w14:textId="18E42EDF" w:rsidR="00C82E77" w:rsidRPr="00BB7CF6" w:rsidRDefault="00C82E77" w:rsidP="005F2455">
            <w:pPr>
              <w:spacing w:before="60" w:after="60"/>
              <w:jc w:val="both"/>
              <w:rPr>
                <w:rFonts w:ascii="Arial Narrow" w:hAnsi="Arial Narrow" w:cs="Arial"/>
                <w:bCs/>
                <w:sz w:val="16"/>
                <w:szCs w:val="16"/>
              </w:rPr>
            </w:pPr>
          </w:p>
          <w:p w14:paraId="04E6F144" w14:textId="2AC25F6C" w:rsidR="00C82E77" w:rsidRPr="00BB7CF6" w:rsidRDefault="00C82E77" w:rsidP="005F2455">
            <w:pPr>
              <w:spacing w:before="60" w:after="60"/>
              <w:jc w:val="both"/>
              <w:rPr>
                <w:rFonts w:ascii="Arial Narrow" w:hAnsi="Arial Narrow" w:cs="Arial"/>
                <w:bCs/>
                <w:sz w:val="16"/>
                <w:szCs w:val="16"/>
              </w:rPr>
            </w:pPr>
          </w:p>
          <w:p w14:paraId="7DD38208" w14:textId="38A7FB4B" w:rsidR="00C82E77" w:rsidRPr="00BB7CF6" w:rsidRDefault="00C82E77" w:rsidP="005F2455">
            <w:pPr>
              <w:spacing w:before="60" w:after="60"/>
              <w:jc w:val="both"/>
              <w:rPr>
                <w:rFonts w:ascii="Arial Narrow" w:hAnsi="Arial Narrow" w:cs="Arial"/>
                <w:bCs/>
                <w:sz w:val="16"/>
                <w:szCs w:val="16"/>
              </w:rPr>
            </w:pPr>
          </w:p>
          <w:p w14:paraId="1F602D96" w14:textId="47C195F4" w:rsidR="00C82E77" w:rsidRPr="00BB7CF6" w:rsidRDefault="00C82E77" w:rsidP="005F2455">
            <w:pPr>
              <w:spacing w:before="60" w:after="60"/>
              <w:jc w:val="both"/>
              <w:rPr>
                <w:rFonts w:ascii="Arial Narrow" w:hAnsi="Arial Narrow" w:cs="Arial"/>
                <w:bCs/>
                <w:sz w:val="16"/>
                <w:szCs w:val="16"/>
              </w:rPr>
            </w:pPr>
          </w:p>
          <w:p w14:paraId="68A28FE6" w14:textId="77777777" w:rsidR="00C82E77" w:rsidRPr="00BB7CF6" w:rsidRDefault="00C82E77" w:rsidP="005F2455">
            <w:pPr>
              <w:spacing w:before="60" w:after="60"/>
              <w:jc w:val="both"/>
              <w:rPr>
                <w:rFonts w:ascii="Arial Narrow" w:hAnsi="Arial Narrow" w:cs="Arial"/>
                <w:bCs/>
                <w:sz w:val="16"/>
                <w:szCs w:val="16"/>
              </w:rPr>
            </w:pPr>
          </w:p>
          <w:p w14:paraId="77A92171" w14:textId="2E74D4CD" w:rsidR="00C82E77" w:rsidRPr="00BB7CF6" w:rsidRDefault="00C82E77" w:rsidP="005F2455">
            <w:pPr>
              <w:spacing w:before="60" w:after="60"/>
              <w:jc w:val="both"/>
              <w:rPr>
                <w:rFonts w:ascii="Arial Narrow" w:hAnsi="Arial Narrow" w:cs="Arial"/>
                <w:bCs/>
                <w:sz w:val="16"/>
                <w:szCs w:val="16"/>
              </w:rPr>
            </w:pPr>
          </w:p>
          <w:p w14:paraId="531493EA" w14:textId="77777777" w:rsidR="00C82E77" w:rsidRPr="00BB7CF6" w:rsidRDefault="00C82E77" w:rsidP="005F2455">
            <w:pPr>
              <w:spacing w:before="60" w:after="60"/>
              <w:jc w:val="both"/>
              <w:rPr>
                <w:rFonts w:ascii="Arial Narrow" w:hAnsi="Arial Narrow" w:cs="Arial"/>
                <w:bCs/>
                <w:sz w:val="16"/>
                <w:szCs w:val="16"/>
              </w:rPr>
            </w:pPr>
          </w:p>
          <w:p w14:paraId="2CED41BB" w14:textId="577B50DF"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6. La Entidad Fiscalizada deberá contar con un área que realice la función de verificar que la información reportada en relación al cumplimiento de sus Programas Presupuestarios sea de calidad, dichas funciones deberán encontrarse debidamente institucionalizadas.</w:t>
            </w:r>
          </w:p>
          <w:p w14:paraId="30DA6530" w14:textId="4568A4AD" w:rsidR="00C82E77" w:rsidRPr="00BB7CF6" w:rsidRDefault="00C82E77" w:rsidP="005F2455">
            <w:pPr>
              <w:spacing w:before="60" w:after="60"/>
              <w:jc w:val="both"/>
              <w:rPr>
                <w:rFonts w:ascii="Arial Narrow" w:hAnsi="Arial Narrow" w:cs="Arial"/>
                <w:bCs/>
                <w:sz w:val="16"/>
                <w:szCs w:val="16"/>
              </w:rPr>
            </w:pPr>
          </w:p>
          <w:p w14:paraId="5A824A33" w14:textId="5B8A12AA" w:rsidR="00C82E77" w:rsidRPr="00BB7CF6" w:rsidRDefault="00C82E77" w:rsidP="005F2455">
            <w:pPr>
              <w:spacing w:before="60" w:after="60"/>
              <w:jc w:val="both"/>
              <w:rPr>
                <w:rFonts w:ascii="Arial Narrow" w:hAnsi="Arial Narrow" w:cs="Arial"/>
                <w:bCs/>
                <w:sz w:val="16"/>
                <w:szCs w:val="16"/>
              </w:rPr>
            </w:pPr>
          </w:p>
          <w:p w14:paraId="5AFAE0F8" w14:textId="6595626F" w:rsidR="00C82E77" w:rsidRPr="00BB7CF6" w:rsidRDefault="00C82E77" w:rsidP="005F2455">
            <w:pPr>
              <w:spacing w:before="60" w:after="60"/>
              <w:jc w:val="both"/>
              <w:rPr>
                <w:rFonts w:ascii="Arial Narrow" w:hAnsi="Arial Narrow" w:cs="Arial"/>
                <w:bCs/>
                <w:sz w:val="16"/>
                <w:szCs w:val="16"/>
              </w:rPr>
            </w:pPr>
          </w:p>
          <w:p w14:paraId="2EEE1C15" w14:textId="396A9045" w:rsidR="00C82E77" w:rsidRPr="00BB7CF6" w:rsidRDefault="00C82E77" w:rsidP="005F2455">
            <w:pPr>
              <w:spacing w:before="60" w:after="60"/>
              <w:jc w:val="both"/>
              <w:rPr>
                <w:rFonts w:ascii="Arial Narrow" w:hAnsi="Arial Narrow" w:cs="Arial"/>
                <w:bCs/>
                <w:sz w:val="16"/>
                <w:szCs w:val="16"/>
              </w:rPr>
            </w:pPr>
          </w:p>
          <w:p w14:paraId="482D89D2" w14:textId="160D2691" w:rsidR="00C82E77" w:rsidRPr="00BB7CF6" w:rsidRDefault="00C82E77" w:rsidP="005F2455">
            <w:pPr>
              <w:spacing w:before="60" w:after="60"/>
              <w:jc w:val="both"/>
              <w:rPr>
                <w:rFonts w:ascii="Arial Narrow" w:hAnsi="Arial Narrow" w:cs="Arial"/>
                <w:bCs/>
                <w:sz w:val="16"/>
                <w:szCs w:val="16"/>
              </w:rPr>
            </w:pPr>
          </w:p>
          <w:p w14:paraId="118D4406" w14:textId="73774842" w:rsidR="00C82E77" w:rsidRPr="00BB7CF6" w:rsidRDefault="00C82E77" w:rsidP="005F2455">
            <w:pPr>
              <w:spacing w:before="60" w:after="60"/>
              <w:jc w:val="both"/>
              <w:rPr>
                <w:rFonts w:ascii="Arial Narrow" w:hAnsi="Arial Narrow" w:cs="Arial"/>
                <w:bCs/>
                <w:sz w:val="16"/>
                <w:szCs w:val="16"/>
              </w:rPr>
            </w:pPr>
          </w:p>
          <w:p w14:paraId="421C0104" w14:textId="475FC5CD" w:rsidR="00C82E77" w:rsidRPr="00BB7CF6" w:rsidRDefault="00C82E77" w:rsidP="005F2455">
            <w:pPr>
              <w:spacing w:before="60" w:after="60"/>
              <w:jc w:val="both"/>
              <w:rPr>
                <w:rFonts w:ascii="Arial Narrow" w:hAnsi="Arial Narrow" w:cs="Arial"/>
                <w:bCs/>
                <w:sz w:val="16"/>
                <w:szCs w:val="16"/>
              </w:rPr>
            </w:pPr>
          </w:p>
          <w:p w14:paraId="40343106" w14:textId="2D498E12" w:rsidR="00C82E77" w:rsidRPr="00BB7CF6" w:rsidRDefault="00C82E77" w:rsidP="005F2455">
            <w:pPr>
              <w:spacing w:before="60" w:after="60"/>
              <w:jc w:val="both"/>
              <w:rPr>
                <w:rFonts w:ascii="Arial Narrow" w:hAnsi="Arial Narrow" w:cs="Arial"/>
                <w:bCs/>
                <w:sz w:val="16"/>
                <w:szCs w:val="16"/>
              </w:rPr>
            </w:pPr>
          </w:p>
          <w:p w14:paraId="79DC08AD" w14:textId="0945C146" w:rsidR="00C82E77" w:rsidRPr="00BB7CF6" w:rsidRDefault="00C82E77" w:rsidP="005F2455">
            <w:pPr>
              <w:spacing w:before="60" w:after="60"/>
              <w:jc w:val="both"/>
              <w:rPr>
                <w:rFonts w:ascii="Arial Narrow" w:hAnsi="Arial Narrow" w:cs="Arial"/>
                <w:bCs/>
                <w:sz w:val="16"/>
                <w:szCs w:val="16"/>
              </w:rPr>
            </w:pPr>
          </w:p>
          <w:p w14:paraId="5414479C" w14:textId="77777777" w:rsidR="00C82E77" w:rsidRPr="00BB7CF6" w:rsidRDefault="00C82E77" w:rsidP="005F2455">
            <w:pPr>
              <w:spacing w:before="60" w:after="60"/>
              <w:jc w:val="both"/>
              <w:rPr>
                <w:rFonts w:ascii="Arial Narrow" w:hAnsi="Arial Narrow" w:cs="Arial"/>
                <w:bCs/>
                <w:sz w:val="16"/>
                <w:szCs w:val="16"/>
              </w:rPr>
            </w:pPr>
          </w:p>
          <w:p w14:paraId="5831A336" w14:textId="77777777" w:rsidR="00C82E77" w:rsidRPr="00BB7CF6" w:rsidRDefault="00C82E77" w:rsidP="005F2455">
            <w:pPr>
              <w:spacing w:before="60" w:after="60"/>
              <w:jc w:val="both"/>
              <w:rPr>
                <w:rFonts w:ascii="Arial Narrow" w:hAnsi="Arial Narrow" w:cs="Arial"/>
                <w:bCs/>
                <w:sz w:val="16"/>
                <w:szCs w:val="16"/>
              </w:rPr>
            </w:pPr>
          </w:p>
          <w:p w14:paraId="77EEB11D" w14:textId="77777777" w:rsidR="00C82E77" w:rsidRPr="00BB7CF6" w:rsidRDefault="00C82E77" w:rsidP="005F2455">
            <w:pPr>
              <w:spacing w:before="60" w:after="60"/>
              <w:jc w:val="both"/>
              <w:rPr>
                <w:rFonts w:ascii="Arial Narrow" w:hAnsi="Arial Narrow" w:cs="Arial"/>
                <w:bCs/>
                <w:sz w:val="8"/>
                <w:szCs w:val="8"/>
              </w:rPr>
            </w:pPr>
          </w:p>
          <w:p w14:paraId="27A94359" w14:textId="2AD0C2B8" w:rsidR="00C82E77" w:rsidRPr="00BB7CF6" w:rsidRDefault="00C82E77" w:rsidP="005F2455">
            <w:pPr>
              <w:spacing w:before="60" w:after="60"/>
              <w:jc w:val="both"/>
              <w:rPr>
                <w:rFonts w:ascii="Arial Narrow" w:hAnsi="Arial Narrow" w:cs="Arial"/>
                <w:bCs/>
                <w:sz w:val="16"/>
                <w:szCs w:val="16"/>
              </w:rPr>
            </w:pPr>
          </w:p>
          <w:p w14:paraId="0519C3E3" w14:textId="1202BDA0"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7. La Entidad Fiscalizada deberá contar con un área responsable de realizar la verificación de la información reportada en relación al cumplimiento de sus Programas Presupuestarios y la vinculación con MICI.</w:t>
            </w:r>
          </w:p>
          <w:p w14:paraId="6C8106C2" w14:textId="25CAD72D" w:rsidR="00C82E77" w:rsidRPr="00BB7CF6" w:rsidRDefault="00C82E77" w:rsidP="005F2455">
            <w:pPr>
              <w:spacing w:before="60" w:after="60"/>
              <w:jc w:val="both"/>
              <w:rPr>
                <w:rFonts w:ascii="Arial Narrow" w:hAnsi="Arial Narrow" w:cs="Arial"/>
                <w:bCs/>
                <w:sz w:val="16"/>
                <w:szCs w:val="16"/>
              </w:rPr>
            </w:pPr>
          </w:p>
          <w:p w14:paraId="71AD9404" w14:textId="2B143FE9" w:rsidR="00C82E77" w:rsidRPr="00BB7CF6" w:rsidRDefault="00C82E77" w:rsidP="005F2455">
            <w:pPr>
              <w:spacing w:before="60" w:after="60"/>
              <w:jc w:val="both"/>
              <w:rPr>
                <w:rFonts w:ascii="Arial Narrow" w:hAnsi="Arial Narrow" w:cs="Arial"/>
                <w:bCs/>
                <w:sz w:val="16"/>
                <w:szCs w:val="16"/>
              </w:rPr>
            </w:pPr>
          </w:p>
          <w:p w14:paraId="42E49B32" w14:textId="5722A6ED" w:rsidR="00C82E77" w:rsidRPr="00BB7CF6" w:rsidRDefault="00C82E77" w:rsidP="005F2455">
            <w:pPr>
              <w:spacing w:before="60" w:after="60"/>
              <w:jc w:val="both"/>
              <w:rPr>
                <w:rFonts w:ascii="Arial Narrow" w:hAnsi="Arial Narrow" w:cs="Arial"/>
                <w:bCs/>
                <w:sz w:val="16"/>
                <w:szCs w:val="16"/>
              </w:rPr>
            </w:pPr>
          </w:p>
          <w:p w14:paraId="676AC32A" w14:textId="2CD20007" w:rsidR="00C82E77" w:rsidRPr="00BB7CF6" w:rsidRDefault="00C82E77" w:rsidP="005F2455">
            <w:pPr>
              <w:spacing w:before="60" w:after="60"/>
              <w:jc w:val="both"/>
              <w:rPr>
                <w:rFonts w:ascii="Arial Narrow" w:hAnsi="Arial Narrow" w:cs="Arial"/>
                <w:bCs/>
                <w:sz w:val="16"/>
                <w:szCs w:val="16"/>
              </w:rPr>
            </w:pPr>
          </w:p>
          <w:p w14:paraId="0F57C917" w14:textId="35CA21D7" w:rsidR="00C82E77" w:rsidRPr="00BB7CF6" w:rsidRDefault="00C82E77" w:rsidP="005F2455">
            <w:pPr>
              <w:spacing w:before="60" w:after="60"/>
              <w:jc w:val="both"/>
              <w:rPr>
                <w:rFonts w:ascii="Arial Narrow" w:hAnsi="Arial Narrow" w:cs="Arial"/>
                <w:bCs/>
                <w:sz w:val="16"/>
                <w:szCs w:val="16"/>
              </w:rPr>
            </w:pPr>
          </w:p>
          <w:p w14:paraId="26810E92" w14:textId="4018CC3C" w:rsidR="00C82E77" w:rsidRPr="00BB7CF6" w:rsidRDefault="00C82E77" w:rsidP="005F2455">
            <w:pPr>
              <w:spacing w:before="60" w:after="60"/>
              <w:jc w:val="both"/>
              <w:rPr>
                <w:rFonts w:ascii="Arial Narrow" w:hAnsi="Arial Narrow" w:cs="Arial"/>
                <w:bCs/>
                <w:sz w:val="16"/>
                <w:szCs w:val="16"/>
              </w:rPr>
            </w:pPr>
          </w:p>
          <w:p w14:paraId="125FE16E" w14:textId="03580551" w:rsidR="00C82E77" w:rsidRPr="00BB7CF6" w:rsidRDefault="00C82E77" w:rsidP="005F2455">
            <w:pPr>
              <w:spacing w:before="60" w:after="60"/>
              <w:jc w:val="both"/>
              <w:rPr>
                <w:rFonts w:ascii="Arial Narrow" w:hAnsi="Arial Narrow" w:cs="Arial"/>
                <w:bCs/>
                <w:sz w:val="16"/>
                <w:szCs w:val="16"/>
              </w:rPr>
            </w:pPr>
          </w:p>
          <w:p w14:paraId="62D0AB6C" w14:textId="7A4D3482" w:rsidR="00C82E77" w:rsidRPr="00BB7CF6" w:rsidRDefault="00C82E77" w:rsidP="005F2455">
            <w:pPr>
              <w:spacing w:before="60" w:after="60"/>
              <w:jc w:val="both"/>
              <w:rPr>
                <w:rFonts w:ascii="Arial Narrow" w:hAnsi="Arial Narrow" w:cs="Arial"/>
                <w:bCs/>
                <w:sz w:val="16"/>
                <w:szCs w:val="16"/>
              </w:rPr>
            </w:pPr>
          </w:p>
          <w:p w14:paraId="7EE45D1A" w14:textId="19D4B4A5" w:rsidR="00C82E77" w:rsidRPr="00BB7CF6" w:rsidRDefault="00C82E77" w:rsidP="005F2455">
            <w:pPr>
              <w:spacing w:before="60" w:after="60"/>
              <w:jc w:val="both"/>
              <w:rPr>
                <w:rFonts w:ascii="Arial Narrow" w:hAnsi="Arial Narrow" w:cs="Arial"/>
                <w:bCs/>
                <w:sz w:val="16"/>
                <w:szCs w:val="16"/>
              </w:rPr>
            </w:pPr>
          </w:p>
          <w:p w14:paraId="1022DDB5" w14:textId="24A03256" w:rsidR="00C82E77" w:rsidRPr="00BB7CF6" w:rsidRDefault="00C82E77" w:rsidP="005F2455">
            <w:pPr>
              <w:spacing w:before="60" w:after="60"/>
              <w:jc w:val="both"/>
              <w:rPr>
                <w:rFonts w:ascii="Arial Narrow" w:hAnsi="Arial Narrow" w:cs="Arial"/>
                <w:bCs/>
                <w:sz w:val="16"/>
                <w:szCs w:val="16"/>
              </w:rPr>
            </w:pPr>
          </w:p>
          <w:p w14:paraId="30B7CEF5" w14:textId="168B4BF2" w:rsidR="00C82E77" w:rsidRPr="00BB7CF6" w:rsidRDefault="00C82E77" w:rsidP="005F2455">
            <w:pPr>
              <w:spacing w:before="60" w:after="60"/>
              <w:jc w:val="both"/>
              <w:rPr>
                <w:rFonts w:ascii="Arial Narrow" w:hAnsi="Arial Narrow" w:cs="Arial"/>
                <w:bCs/>
                <w:sz w:val="16"/>
                <w:szCs w:val="16"/>
              </w:rPr>
            </w:pPr>
          </w:p>
          <w:p w14:paraId="78ED4C91" w14:textId="429F45B8" w:rsidR="00C82E77" w:rsidRPr="00BB7CF6" w:rsidRDefault="00C82E77" w:rsidP="005F2455">
            <w:pPr>
              <w:spacing w:before="60" w:after="60"/>
              <w:jc w:val="both"/>
              <w:rPr>
                <w:rFonts w:ascii="Arial Narrow" w:hAnsi="Arial Narrow" w:cs="Arial"/>
                <w:bCs/>
                <w:sz w:val="16"/>
                <w:szCs w:val="16"/>
              </w:rPr>
            </w:pPr>
          </w:p>
          <w:p w14:paraId="7342852C" w14:textId="16E46C20" w:rsidR="00C82E77" w:rsidRPr="00BB7CF6" w:rsidRDefault="00C82E77" w:rsidP="005F2455">
            <w:pPr>
              <w:spacing w:before="60" w:after="60"/>
              <w:jc w:val="both"/>
              <w:rPr>
                <w:rFonts w:ascii="Arial Narrow" w:hAnsi="Arial Narrow" w:cs="Arial"/>
                <w:bCs/>
                <w:sz w:val="16"/>
                <w:szCs w:val="16"/>
              </w:rPr>
            </w:pPr>
          </w:p>
          <w:p w14:paraId="5414CCB5" w14:textId="3CFE27BA" w:rsidR="00C82E77" w:rsidRPr="00BB7CF6" w:rsidRDefault="00C82E77" w:rsidP="005F2455">
            <w:pPr>
              <w:spacing w:before="60" w:after="60"/>
              <w:jc w:val="both"/>
              <w:rPr>
                <w:rFonts w:ascii="Arial Narrow" w:hAnsi="Arial Narrow" w:cs="Arial"/>
                <w:bCs/>
                <w:sz w:val="16"/>
                <w:szCs w:val="16"/>
              </w:rPr>
            </w:pPr>
          </w:p>
          <w:p w14:paraId="7D46DA97" w14:textId="223CD2C3" w:rsidR="00C82E77" w:rsidRPr="00BB7CF6" w:rsidRDefault="00C82E77" w:rsidP="005F2455">
            <w:pPr>
              <w:spacing w:before="60" w:after="60"/>
              <w:jc w:val="both"/>
              <w:rPr>
                <w:rFonts w:ascii="Arial Narrow" w:hAnsi="Arial Narrow" w:cs="Arial"/>
                <w:bCs/>
                <w:sz w:val="16"/>
                <w:szCs w:val="16"/>
              </w:rPr>
            </w:pPr>
          </w:p>
          <w:p w14:paraId="126E38B7" w14:textId="29828EF6" w:rsidR="00C82E77" w:rsidRPr="00BB7CF6" w:rsidRDefault="00C82E77" w:rsidP="005F2455">
            <w:pPr>
              <w:spacing w:before="60" w:after="60"/>
              <w:jc w:val="both"/>
              <w:rPr>
                <w:rFonts w:ascii="Arial Narrow" w:hAnsi="Arial Narrow" w:cs="Arial"/>
                <w:bCs/>
                <w:sz w:val="16"/>
                <w:szCs w:val="16"/>
              </w:rPr>
            </w:pPr>
          </w:p>
          <w:p w14:paraId="10B33BFA" w14:textId="77777777" w:rsidR="00C82E77" w:rsidRPr="00BB7CF6" w:rsidRDefault="00C82E77" w:rsidP="005F2455">
            <w:pPr>
              <w:spacing w:before="60" w:after="60"/>
              <w:jc w:val="both"/>
              <w:rPr>
                <w:rFonts w:ascii="Arial Narrow" w:hAnsi="Arial Narrow" w:cs="Arial"/>
                <w:bCs/>
                <w:sz w:val="16"/>
                <w:szCs w:val="16"/>
              </w:rPr>
            </w:pPr>
          </w:p>
          <w:p w14:paraId="2FE5CB7E" w14:textId="77777777" w:rsidR="00C82E77" w:rsidRPr="00BB7CF6" w:rsidRDefault="00C82E77" w:rsidP="005F2455">
            <w:pPr>
              <w:spacing w:before="60" w:after="60"/>
              <w:jc w:val="both"/>
              <w:rPr>
                <w:rFonts w:ascii="Arial Narrow" w:hAnsi="Arial Narrow" w:cs="Arial"/>
                <w:bCs/>
                <w:sz w:val="16"/>
                <w:szCs w:val="16"/>
              </w:rPr>
            </w:pPr>
          </w:p>
          <w:p w14:paraId="4AD9F66B" w14:textId="26CF3626" w:rsidR="00C82E77" w:rsidRPr="00BB7CF6" w:rsidRDefault="00C82E77" w:rsidP="005F2455">
            <w:pPr>
              <w:spacing w:before="60" w:after="60"/>
              <w:jc w:val="both"/>
              <w:rPr>
                <w:rFonts w:ascii="Arial Narrow" w:hAnsi="Arial Narrow" w:cs="Arial"/>
                <w:bCs/>
                <w:sz w:val="12"/>
                <w:szCs w:val="12"/>
              </w:rPr>
            </w:pPr>
          </w:p>
          <w:p w14:paraId="0FC18291" w14:textId="77777777" w:rsidR="00C82E77" w:rsidRPr="00BB7CF6" w:rsidRDefault="00C82E77" w:rsidP="005F2455">
            <w:pPr>
              <w:spacing w:before="60" w:after="60"/>
              <w:jc w:val="both"/>
              <w:rPr>
                <w:rFonts w:ascii="Arial Narrow" w:hAnsi="Arial Narrow" w:cs="Arial"/>
                <w:bCs/>
                <w:sz w:val="16"/>
                <w:szCs w:val="16"/>
              </w:rPr>
            </w:pPr>
          </w:p>
          <w:p w14:paraId="50B91498" w14:textId="0CC3CF35"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8. La Entidad Fiscalizada deberá evaluar el avance que presentan los programas durante el ejercicio, dicha evaluación deberá tener una periodicidad no mayor a tres meses</w:t>
            </w:r>
            <w:r w:rsidR="001D20CC">
              <w:rPr>
                <w:rFonts w:ascii="Arial Narrow" w:hAnsi="Arial Narrow" w:cs="Arial"/>
                <w:bCs/>
                <w:sz w:val="16"/>
                <w:szCs w:val="16"/>
              </w:rPr>
              <w:t>.</w:t>
            </w:r>
          </w:p>
          <w:p w14:paraId="5ADC4E6A" w14:textId="77777777" w:rsidR="00C82E77" w:rsidRPr="00BB7CF6" w:rsidRDefault="00C82E77" w:rsidP="005F2455">
            <w:pPr>
              <w:spacing w:before="60" w:after="60"/>
              <w:jc w:val="both"/>
              <w:rPr>
                <w:rFonts w:ascii="Arial Narrow" w:hAnsi="Arial Narrow" w:cs="Arial"/>
                <w:bCs/>
                <w:sz w:val="16"/>
                <w:szCs w:val="16"/>
              </w:rPr>
            </w:pPr>
          </w:p>
          <w:p w14:paraId="1181C324" w14:textId="3A27F780" w:rsidR="00C82E77" w:rsidRPr="00BB7CF6" w:rsidRDefault="00C82E77" w:rsidP="005F2455">
            <w:pPr>
              <w:spacing w:before="60" w:after="60"/>
              <w:jc w:val="both"/>
              <w:rPr>
                <w:rFonts w:ascii="Arial Narrow" w:hAnsi="Arial Narrow" w:cs="Arial"/>
                <w:bCs/>
                <w:sz w:val="16"/>
                <w:szCs w:val="16"/>
              </w:rPr>
            </w:pPr>
          </w:p>
          <w:p w14:paraId="2A4EB58E" w14:textId="2897CA13" w:rsidR="00C82E77" w:rsidRPr="00BB7CF6" w:rsidRDefault="00C82E77" w:rsidP="005F2455">
            <w:pPr>
              <w:spacing w:before="60" w:after="60"/>
              <w:jc w:val="both"/>
              <w:rPr>
                <w:rFonts w:ascii="Arial Narrow" w:hAnsi="Arial Narrow" w:cs="Arial"/>
                <w:bCs/>
                <w:sz w:val="16"/>
                <w:szCs w:val="16"/>
              </w:rPr>
            </w:pPr>
          </w:p>
          <w:p w14:paraId="62300B4C" w14:textId="682E5EFD" w:rsidR="00C82E77" w:rsidRPr="00BB7CF6" w:rsidRDefault="00C82E77" w:rsidP="005F2455">
            <w:pPr>
              <w:spacing w:before="60" w:after="60"/>
              <w:jc w:val="both"/>
              <w:rPr>
                <w:rFonts w:ascii="Arial Narrow" w:hAnsi="Arial Narrow" w:cs="Arial"/>
                <w:bCs/>
                <w:sz w:val="16"/>
                <w:szCs w:val="16"/>
              </w:rPr>
            </w:pPr>
          </w:p>
          <w:p w14:paraId="55FEFDD4" w14:textId="325C99C3" w:rsidR="00C82E77" w:rsidRPr="00BB7CF6" w:rsidRDefault="00C82E77" w:rsidP="005F2455">
            <w:pPr>
              <w:spacing w:before="60" w:after="60"/>
              <w:jc w:val="both"/>
              <w:rPr>
                <w:rFonts w:ascii="Arial Narrow" w:hAnsi="Arial Narrow" w:cs="Arial"/>
                <w:bCs/>
                <w:sz w:val="16"/>
                <w:szCs w:val="16"/>
              </w:rPr>
            </w:pPr>
          </w:p>
          <w:p w14:paraId="2583AF53" w14:textId="47E9C2B1" w:rsidR="00C82E77" w:rsidRPr="00BB7CF6" w:rsidRDefault="00C82E77" w:rsidP="005F2455">
            <w:pPr>
              <w:spacing w:before="60" w:after="60"/>
              <w:jc w:val="both"/>
              <w:rPr>
                <w:rFonts w:ascii="Arial Narrow" w:hAnsi="Arial Narrow" w:cs="Arial"/>
                <w:bCs/>
                <w:sz w:val="16"/>
                <w:szCs w:val="16"/>
              </w:rPr>
            </w:pPr>
          </w:p>
          <w:p w14:paraId="7A1D0589" w14:textId="53177564" w:rsidR="00C82E77" w:rsidRPr="00BB7CF6" w:rsidRDefault="00C82E77" w:rsidP="005F2455">
            <w:pPr>
              <w:spacing w:before="60" w:after="60"/>
              <w:jc w:val="both"/>
              <w:rPr>
                <w:rFonts w:ascii="Arial Narrow" w:hAnsi="Arial Narrow" w:cs="Arial"/>
                <w:bCs/>
                <w:sz w:val="16"/>
                <w:szCs w:val="16"/>
              </w:rPr>
            </w:pPr>
          </w:p>
          <w:p w14:paraId="45FF5E83" w14:textId="70D9919E" w:rsidR="00C82E77" w:rsidRPr="00BB7CF6" w:rsidRDefault="00C82E77" w:rsidP="005F2455">
            <w:pPr>
              <w:spacing w:before="60" w:after="60"/>
              <w:jc w:val="both"/>
              <w:rPr>
                <w:rFonts w:ascii="Arial Narrow" w:hAnsi="Arial Narrow" w:cs="Arial"/>
                <w:bCs/>
                <w:sz w:val="16"/>
                <w:szCs w:val="16"/>
              </w:rPr>
            </w:pPr>
          </w:p>
          <w:p w14:paraId="65B445EB" w14:textId="4FEB3B63" w:rsidR="00C82E77" w:rsidRPr="00BB7CF6" w:rsidRDefault="00C82E77" w:rsidP="005F2455">
            <w:pPr>
              <w:spacing w:before="60" w:after="60"/>
              <w:jc w:val="both"/>
              <w:rPr>
                <w:rFonts w:ascii="Arial Narrow" w:hAnsi="Arial Narrow" w:cs="Arial"/>
                <w:bCs/>
                <w:sz w:val="16"/>
                <w:szCs w:val="16"/>
              </w:rPr>
            </w:pPr>
          </w:p>
          <w:p w14:paraId="0E5217D7" w14:textId="6BEA59FE" w:rsidR="00C82E77" w:rsidRPr="00BB7CF6" w:rsidRDefault="00C82E77" w:rsidP="005F2455">
            <w:pPr>
              <w:spacing w:before="60" w:after="60"/>
              <w:jc w:val="both"/>
              <w:rPr>
                <w:rFonts w:ascii="Arial Narrow" w:hAnsi="Arial Narrow" w:cs="Arial"/>
                <w:bCs/>
                <w:sz w:val="12"/>
                <w:szCs w:val="12"/>
              </w:rPr>
            </w:pPr>
          </w:p>
          <w:p w14:paraId="188B43E9" w14:textId="31B90502" w:rsidR="00C82E77" w:rsidRPr="00BB7CF6" w:rsidRDefault="00C82E77" w:rsidP="005F2455">
            <w:pPr>
              <w:spacing w:before="60" w:after="60"/>
              <w:jc w:val="both"/>
              <w:rPr>
                <w:rFonts w:ascii="Arial Narrow" w:hAnsi="Arial Narrow" w:cs="Arial"/>
                <w:bCs/>
                <w:sz w:val="12"/>
                <w:szCs w:val="12"/>
              </w:rPr>
            </w:pPr>
          </w:p>
          <w:p w14:paraId="2201DC85" w14:textId="77777777" w:rsidR="00C82E77" w:rsidRPr="00BB7CF6" w:rsidRDefault="00C82E77" w:rsidP="005F2455">
            <w:pPr>
              <w:spacing w:before="60" w:after="60"/>
              <w:jc w:val="both"/>
              <w:rPr>
                <w:rFonts w:ascii="Arial Narrow" w:hAnsi="Arial Narrow" w:cs="Arial"/>
                <w:bCs/>
                <w:sz w:val="12"/>
                <w:szCs w:val="12"/>
              </w:rPr>
            </w:pPr>
          </w:p>
          <w:p w14:paraId="272A5AC9" w14:textId="1EE9A2C5" w:rsidR="00C82E77" w:rsidRPr="00BB7CF6" w:rsidRDefault="00C82E77" w:rsidP="005F2455">
            <w:pPr>
              <w:spacing w:before="60" w:after="60"/>
              <w:jc w:val="both"/>
              <w:rPr>
                <w:rFonts w:ascii="Arial Narrow" w:hAnsi="Arial Narrow" w:cs="Arial"/>
                <w:bCs/>
                <w:sz w:val="16"/>
                <w:szCs w:val="16"/>
              </w:rPr>
            </w:pPr>
          </w:p>
          <w:p w14:paraId="3D5B9C00" w14:textId="77777777" w:rsidR="00C82E77" w:rsidRPr="00BB7CF6" w:rsidRDefault="00C82E77" w:rsidP="005F2455">
            <w:pPr>
              <w:spacing w:before="60" w:after="60"/>
              <w:jc w:val="both"/>
              <w:rPr>
                <w:rFonts w:ascii="Arial Narrow" w:hAnsi="Arial Narrow" w:cs="Arial"/>
                <w:bCs/>
                <w:sz w:val="16"/>
                <w:szCs w:val="16"/>
              </w:rPr>
            </w:pPr>
          </w:p>
          <w:p w14:paraId="220E244F" w14:textId="078C78C9"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9. La Entidad Fiscalizada deberá</w:t>
            </w:r>
            <w:r w:rsidRPr="00BB7CF6">
              <w:rPr>
                <w:rFonts w:ascii="Arial Narrow" w:hAnsi="Arial Narrow" w:cs="Arial"/>
                <w:b/>
                <w:bCs/>
                <w:sz w:val="16"/>
                <w:szCs w:val="16"/>
              </w:rPr>
              <w:t xml:space="preserve"> </w:t>
            </w:r>
            <w:r w:rsidRPr="00BB7CF6">
              <w:rPr>
                <w:rFonts w:ascii="Arial Narrow" w:hAnsi="Arial Narrow" w:cs="Arial"/>
                <w:bCs/>
                <w:sz w:val="16"/>
                <w:szCs w:val="16"/>
              </w:rPr>
              <w:t>brindar capacitación enfocada al desarrollo de las competencias profesionales en materia de planeación, programación y evaluación, así como en promoción de la integridad y en prevención de la corrupción.</w:t>
            </w:r>
          </w:p>
          <w:p w14:paraId="1393B99A" w14:textId="7E3DE17F"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9a. La Entidad Fiscalizada deberá</w:t>
            </w:r>
            <w:r w:rsidRPr="00BB7CF6">
              <w:rPr>
                <w:rFonts w:ascii="Arial Narrow" w:hAnsi="Arial Narrow" w:cs="Arial"/>
                <w:b/>
                <w:bCs/>
                <w:sz w:val="16"/>
                <w:szCs w:val="16"/>
              </w:rPr>
              <w:t xml:space="preserve"> </w:t>
            </w:r>
            <w:r w:rsidRPr="00BB7CF6">
              <w:rPr>
                <w:rFonts w:ascii="Arial Narrow" w:hAnsi="Arial Narrow" w:cs="Arial"/>
                <w:bCs/>
                <w:sz w:val="16"/>
                <w:szCs w:val="16"/>
              </w:rPr>
              <w:t>brindar capacitación enfocada al desarrollo de las competencias profesionales en materia de promoción de la integridad y en prevención de la corrupción.</w:t>
            </w:r>
          </w:p>
          <w:p w14:paraId="254406B0" w14:textId="096EC711"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9b. La Entidad Fiscalizada deberá</w:t>
            </w:r>
            <w:r w:rsidRPr="00BB7CF6">
              <w:rPr>
                <w:rFonts w:ascii="Arial Narrow" w:hAnsi="Arial Narrow" w:cs="Arial"/>
                <w:b/>
                <w:bCs/>
                <w:sz w:val="16"/>
                <w:szCs w:val="16"/>
              </w:rPr>
              <w:t xml:space="preserve"> </w:t>
            </w:r>
            <w:r w:rsidRPr="00BB7CF6">
              <w:rPr>
                <w:rFonts w:ascii="Arial Narrow" w:hAnsi="Arial Narrow" w:cs="Arial"/>
                <w:bCs/>
                <w:sz w:val="16"/>
                <w:szCs w:val="16"/>
              </w:rPr>
              <w:t>brindar capacitación enfocada al desarrollo de las competencias profesionales en materia de planeación, programación y evaluación.</w:t>
            </w:r>
          </w:p>
          <w:p w14:paraId="79D79BF5" w14:textId="547A6A17" w:rsidR="00C82E77" w:rsidRPr="00BB7CF6" w:rsidRDefault="00C82E77" w:rsidP="005F2455">
            <w:pPr>
              <w:spacing w:before="60" w:after="60"/>
              <w:jc w:val="both"/>
              <w:rPr>
                <w:rFonts w:ascii="Arial Narrow" w:hAnsi="Arial Narrow" w:cs="Arial"/>
                <w:bCs/>
                <w:sz w:val="16"/>
                <w:szCs w:val="16"/>
              </w:rPr>
            </w:pPr>
          </w:p>
          <w:p w14:paraId="7744E69E" w14:textId="29503BAD" w:rsidR="00C82E77" w:rsidRPr="00BB7CF6" w:rsidRDefault="00C82E77" w:rsidP="005F2455">
            <w:pPr>
              <w:spacing w:before="60" w:after="60"/>
              <w:jc w:val="both"/>
              <w:rPr>
                <w:rFonts w:ascii="Arial Narrow" w:hAnsi="Arial Narrow" w:cs="Arial"/>
                <w:bCs/>
                <w:sz w:val="16"/>
                <w:szCs w:val="16"/>
              </w:rPr>
            </w:pPr>
          </w:p>
          <w:p w14:paraId="060E347E" w14:textId="6A0074AD" w:rsidR="00C82E77" w:rsidRPr="00BB7CF6" w:rsidRDefault="00C82E77" w:rsidP="005F2455">
            <w:pPr>
              <w:spacing w:before="60" w:after="60"/>
              <w:jc w:val="both"/>
              <w:rPr>
                <w:rFonts w:ascii="Arial Narrow" w:hAnsi="Arial Narrow" w:cs="Arial"/>
                <w:bCs/>
                <w:sz w:val="16"/>
                <w:szCs w:val="16"/>
              </w:rPr>
            </w:pPr>
          </w:p>
          <w:p w14:paraId="2E8905D0" w14:textId="59B0C4CB" w:rsidR="00C82E77" w:rsidRPr="00BB7CF6" w:rsidRDefault="00C82E77" w:rsidP="005F2455">
            <w:pPr>
              <w:spacing w:before="60" w:after="60"/>
              <w:jc w:val="both"/>
              <w:rPr>
                <w:rFonts w:ascii="Arial Narrow" w:hAnsi="Arial Narrow" w:cs="Arial"/>
                <w:bCs/>
                <w:sz w:val="16"/>
                <w:szCs w:val="16"/>
              </w:rPr>
            </w:pPr>
          </w:p>
          <w:p w14:paraId="6D7A7D7B" w14:textId="77777777" w:rsidR="00C82E77" w:rsidRPr="00BB7CF6" w:rsidRDefault="00C82E77" w:rsidP="005F2455">
            <w:pPr>
              <w:spacing w:before="60" w:after="60"/>
              <w:jc w:val="both"/>
              <w:rPr>
                <w:rFonts w:ascii="Arial Narrow" w:hAnsi="Arial Narrow" w:cs="Arial"/>
                <w:bCs/>
                <w:sz w:val="16"/>
                <w:szCs w:val="16"/>
              </w:rPr>
            </w:pPr>
          </w:p>
          <w:p w14:paraId="6762CD4A" w14:textId="77777777" w:rsidR="00C82E77" w:rsidRPr="00BB7CF6" w:rsidRDefault="00C82E77" w:rsidP="005F2455">
            <w:pPr>
              <w:spacing w:before="60" w:after="60"/>
              <w:jc w:val="both"/>
              <w:rPr>
                <w:rFonts w:ascii="Arial Narrow" w:hAnsi="Arial Narrow" w:cs="Arial"/>
                <w:bCs/>
                <w:sz w:val="10"/>
                <w:szCs w:val="10"/>
              </w:rPr>
            </w:pPr>
          </w:p>
          <w:p w14:paraId="3DC15B30" w14:textId="014CE80F"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t>10. La Entidad Fiscalizada deberá contar con un sistema o herramienta para el seguimiento y la evaluación de sus planes y programas, para el cual se deberán establecer lineamientos o algún instrumento que regule su funcionamiento.</w:t>
            </w:r>
          </w:p>
          <w:p w14:paraId="3DD424B1" w14:textId="42467EB9" w:rsidR="00C82E77" w:rsidRPr="00BB7CF6" w:rsidRDefault="00C82E77" w:rsidP="005F2455">
            <w:pPr>
              <w:spacing w:before="60" w:after="60"/>
              <w:jc w:val="both"/>
              <w:rPr>
                <w:rFonts w:ascii="Arial Narrow" w:hAnsi="Arial Narrow" w:cs="Arial"/>
                <w:bCs/>
                <w:sz w:val="16"/>
                <w:szCs w:val="16"/>
              </w:rPr>
            </w:pPr>
            <w:r w:rsidRPr="00BB7CF6">
              <w:rPr>
                <w:rFonts w:ascii="Arial Narrow" w:hAnsi="Arial Narrow" w:cs="Arial"/>
                <w:bCs/>
                <w:sz w:val="16"/>
                <w:szCs w:val="16"/>
              </w:rPr>
              <w:lastRenderedPageBreak/>
              <w:t>10b y c. El sistema o herramienta, con el que se da seguimiento y se evalúan los planes y programas de la Entidad Fiscalizada deberá contar con lineamientos o algún instrumento que regule su funcionamiento.</w:t>
            </w:r>
          </w:p>
          <w:p w14:paraId="257865A3" w14:textId="16DFDD4F" w:rsidR="00C82E77" w:rsidRPr="00BB7CF6" w:rsidRDefault="00C82E77" w:rsidP="005F2455">
            <w:pPr>
              <w:spacing w:before="60" w:after="60"/>
              <w:jc w:val="both"/>
              <w:rPr>
                <w:rFonts w:ascii="Arial Narrow" w:hAnsi="Arial Narrow" w:cs="Arial"/>
                <w:bCs/>
                <w:sz w:val="16"/>
                <w:szCs w:val="16"/>
              </w:rPr>
            </w:pPr>
          </w:p>
          <w:p w14:paraId="2539D0EE" w14:textId="3610FAE6" w:rsidR="00C82E77" w:rsidRPr="00BB7CF6" w:rsidRDefault="00C82E77" w:rsidP="005F2455">
            <w:pPr>
              <w:spacing w:before="60" w:after="60"/>
              <w:jc w:val="both"/>
              <w:rPr>
                <w:rFonts w:ascii="Arial Narrow" w:hAnsi="Arial Narrow" w:cs="Arial"/>
                <w:bCs/>
                <w:sz w:val="16"/>
                <w:szCs w:val="16"/>
              </w:rPr>
            </w:pPr>
          </w:p>
          <w:p w14:paraId="44762B7C" w14:textId="046F1D66" w:rsidR="00C82E77" w:rsidRPr="00BB7CF6" w:rsidRDefault="00C82E77" w:rsidP="005F2455">
            <w:pPr>
              <w:spacing w:before="60" w:after="60"/>
              <w:jc w:val="both"/>
              <w:rPr>
                <w:rFonts w:ascii="Arial Narrow" w:hAnsi="Arial Narrow" w:cs="Arial"/>
                <w:bCs/>
                <w:sz w:val="16"/>
                <w:szCs w:val="16"/>
              </w:rPr>
            </w:pPr>
          </w:p>
          <w:p w14:paraId="35C7945E" w14:textId="4493AA79" w:rsidR="00C82E77" w:rsidRPr="00BB7CF6" w:rsidRDefault="00C82E77" w:rsidP="005F2455">
            <w:pPr>
              <w:spacing w:before="60" w:after="60"/>
              <w:jc w:val="both"/>
              <w:rPr>
                <w:rFonts w:ascii="Arial Narrow" w:hAnsi="Arial Narrow" w:cs="Arial"/>
                <w:bCs/>
                <w:sz w:val="16"/>
                <w:szCs w:val="16"/>
              </w:rPr>
            </w:pPr>
          </w:p>
          <w:p w14:paraId="24589DF1" w14:textId="76AFF320" w:rsidR="00C82E77" w:rsidRPr="00BB7CF6" w:rsidRDefault="00C82E77" w:rsidP="005F2455">
            <w:pPr>
              <w:spacing w:before="60" w:after="60"/>
              <w:jc w:val="both"/>
              <w:rPr>
                <w:rFonts w:ascii="Arial Narrow" w:hAnsi="Arial Narrow" w:cs="Arial"/>
                <w:bCs/>
                <w:sz w:val="16"/>
                <w:szCs w:val="16"/>
              </w:rPr>
            </w:pPr>
          </w:p>
          <w:p w14:paraId="570F04E4" w14:textId="763B78D0" w:rsidR="00C82E77" w:rsidRPr="00BB7CF6" w:rsidRDefault="00C82E77" w:rsidP="005F2455">
            <w:pPr>
              <w:spacing w:before="60" w:after="60"/>
              <w:jc w:val="both"/>
              <w:rPr>
                <w:rFonts w:ascii="Arial Narrow" w:hAnsi="Arial Narrow" w:cs="Arial"/>
                <w:bCs/>
                <w:sz w:val="16"/>
                <w:szCs w:val="16"/>
              </w:rPr>
            </w:pPr>
          </w:p>
          <w:p w14:paraId="6296C988" w14:textId="77777777" w:rsidR="00C82E77" w:rsidRPr="00BB7CF6" w:rsidRDefault="00C82E77" w:rsidP="005F2455">
            <w:pPr>
              <w:spacing w:before="60" w:after="60"/>
              <w:jc w:val="both"/>
              <w:rPr>
                <w:rFonts w:ascii="Arial Narrow" w:hAnsi="Arial Narrow" w:cs="Arial"/>
                <w:bCs/>
                <w:sz w:val="16"/>
                <w:szCs w:val="16"/>
              </w:rPr>
            </w:pPr>
          </w:p>
          <w:p w14:paraId="143634F2" w14:textId="7E99E534" w:rsidR="00C82E77" w:rsidRPr="00BB7CF6" w:rsidRDefault="00C82E77" w:rsidP="005F2455">
            <w:pPr>
              <w:pStyle w:val="Prrafodelista"/>
              <w:numPr>
                <w:ilvl w:val="0"/>
                <w:numId w:val="58"/>
              </w:numPr>
              <w:spacing w:before="60" w:after="60"/>
              <w:ind w:left="76" w:firstLine="0"/>
              <w:jc w:val="both"/>
              <w:rPr>
                <w:rFonts w:ascii="Arial Narrow" w:hAnsi="Arial Narrow" w:cs="Arial"/>
                <w:bCs/>
                <w:sz w:val="16"/>
                <w:szCs w:val="16"/>
              </w:rPr>
            </w:pPr>
            <w:r w:rsidRPr="00BB7CF6">
              <w:rPr>
                <w:rFonts w:ascii="Arial Narrow" w:hAnsi="Arial Narrow" w:cs="Arial"/>
                <w:bCs/>
                <w:sz w:val="16"/>
                <w:szCs w:val="16"/>
              </w:rPr>
              <w:t>La Entidad Fiscalizada deberá evaluar el avance que registra la Administración Pública Municipal, en relación a los objetivos considerados en el Plan Municipal de Desarrollo.</w:t>
            </w:r>
          </w:p>
          <w:p w14:paraId="62AE1CC3" w14:textId="77777777" w:rsidR="00C82E77" w:rsidRPr="00BB7CF6" w:rsidRDefault="00C82E77" w:rsidP="005F2455">
            <w:pPr>
              <w:spacing w:before="60" w:after="60"/>
              <w:jc w:val="both"/>
              <w:rPr>
                <w:rFonts w:ascii="Arial Narrow" w:hAnsi="Arial Narrow" w:cs="Arial"/>
                <w:bCs/>
                <w:sz w:val="16"/>
                <w:szCs w:val="16"/>
              </w:rPr>
            </w:pPr>
          </w:p>
          <w:p w14:paraId="233616F8" w14:textId="77777777" w:rsidR="00C82E77" w:rsidRPr="00BB7CF6" w:rsidRDefault="00C82E77" w:rsidP="005F2455">
            <w:pPr>
              <w:spacing w:before="60" w:after="60"/>
              <w:jc w:val="both"/>
              <w:rPr>
                <w:rFonts w:ascii="Arial Narrow" w:hAnsi="Arial Narrow" w:cs="Arial"/>
                <w:bCs/>
                <w:sz w:val="16"/>
                <w:szCs w:val="16"/>
              </w:rPr>
            </w:pPr>
          </w:p>
          <w:p w14:paraId="6352A439" w14:textId="73C95789" w:rsidR="00C82E77" w:rsidRPr="00BB7CF6" w:rsidRDefault="00C82E77" w:rsidP="005F2455">
            <w:pPr>
              <w:spacing w:before="60" w:after="60"/>
              <w:jc w:val="both"/>
              <w:rPr>
                <w:rFonts w:ascii="Arial Narrow" w:hAnsi="Arial Narrow" w:cs="Arial"/>
                <w:bCs/>
                <w:sz w:val="16"/>
                <w:szCs w:val="16"/>
              </w:rPr>
            </w:pPr>
          </w:p>
          <w:p w14:paraId="0E3006BA" w14:textId="637ECD08" w:rsidR="00C82E77" w:rsidRPr="00BB7CF6" w:rsidRDefault="00C82E77" w:rsidP="005F2455">
            <w:pPr>
              <w:spacing w:before="60" w:after="60"/>
              <w:jc w:val="both"/>
              <w:rPr>
                <w:rFonts w:ascii="Arial Narrow" w:hAnsi="Arial Narrow" w:cs="Arial"/>
                <w:bCs/>
                <w:sz w:val="16"/>
                <w:szCs w:val="16"/>
              </w:rPr>
            </w:pPr>
          </w:p>
          <w:p w14:paraId="128CA658" w14:textId="38D629CD" w:rsidR="00C82E77" w:rsidRPr="00BB7CF6" w:rsidRDefault="00C82E77" w:rsidP="005F2455">
            <w:pPr>
              <w:spacing w:before="60" w:after="60"/>
              <w:jc w:val="both"/>
              <w:rPr>
                <w:rFonts w:ascii="Arial Narrow" w:hAnsi="Arial Narrow" w:cs="Arial"/>
                <w:bCs/>
                <w:sz w:val="16"/>
                <w:szCs w:val="16"/>
              </w:rPr>
            </w:pPr>
          </w:p>
          <w:p w14:paraId="0B0E8148" w14:textId="46825889" w:rsidR="00C82E77" w:rsidRPr="00BB7CF6" w:rsidRDefault="00C82E77" w:rsidP="005F2455">
            <w:pPr>
              <w:spacing w:before="60" w:after="60"/>
              <w:jc w:val="both"/>
              <w:rPr>
                <w:rFonts w:ascii="Arial Narrow" w:hAnsi="Arial Narrow" w:cs="Arial"/>
                <w:bCs/>
                <w:sz w:val="16"/>
                <w:szCs w:val="16"/>
              </w:rPr>
            </w:pPr>
          </w:p>
          <w:p w14:paraId="118B4E26" w14:textId="2841BB22" w:rsidR="00C82E77" w:rsidRPr="00BB7CF6" w:rsidRDefault="00C82E77" w:rsidP="005F2455">
            <w:pPr>
              <w:spacing w:before="60" w:after="60"/>
              <w:jc w:val="both"/>
              <w:rPr>
                <w:rFonts w:ascii="Arial Narrow" w:hAnsi="Arial Narrow" w:cs="Arial"/>
                <w:bCs/>
                <w:sz w:val="16"/>
                <w:szCs w:val="16"/>
              </w:rPr>
            </w:pPr>
          </w:p>
          <w:p w14:paraId="7CB4CB15" w14:textId="3EDFECA0" w:rsidR="00C82E77" w:rsidRPr="00BB7CF6" w:rsidRDefault="00C82E77" w:rsidP="005F2455">
            <w:pPr>
              <w:spacing w:before="60" w:after="60"/>
              <w:jc w:val="both"/>
              <w:rPr>
                <w:rFonts w:ascii="Arial Narrow" w:hAnsi="Arial Narrow" w:cs="Arial"/>
                <w:bCs/>
                <w:sz w:val="16"/>
                <w:szCs w:val="16"/>
              </w:rPr>
            </w:pPr>
          </w:p>
          <w:p w14:paraId="2F8583AD" w14:textId="77777777" w:rsidR="00C82E77" w:rsidRPr="00BB7CF6" w:rsidRDefault="00C82E77" w:rsidP="005F2455">
            <w:pPr>
              <w:spacing w:before="60" w:after="60"/>
              <w:jc w:val="both"/>
              <w:rPr>
                <w:rFonts w:ascii="Arial Narrow" w:hAnsi="Arial Narrow" w:cs="Arial"/>
                <w:bCs/>
                <w:sz w:val="16"/>
                <w:szCs w:val="16"/>
              </w:rPr>
            </w:pPr>
          </w:p>
          <w:p w14:paraId="7C95C36C" w14:textId="77777777" w:rsidR="00C82E77" w:rsidRPr="00BB7CF6" w:rsidRDefault="00C82E77" w:rsidP="005F2455">
            <w:pPr>
              <w:spacing w:before="60" w:after="60"/>
              <w:jc w:val="both"/>
              <w:rPr>
                <w:rFonts w:ascii="Arial Narrow" w:hAnsi="Arial Narrow" w:cs="Arial"/>
                <w:bCs/>
                <w:sz w:val="16"/>
                <w:szCs w:val="16"/>
              </w:rPr>
            </w:pPr>
          </w:p>
          <w:p w14:paraId="7AAD8167" w14:textId="38BFA0F3"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La Entidad Fiscalizada deberá realizar las evaluaciones de riesgos conforme al metodología aplicable y presentar la evidencia.</w:t>
            </w:r>
          </w:p>
          <w:p w14:paraId="2A8E63E5" w14:textId="30195D9D" w:rsidR="00C82E77" w:rsidRPr="00BB7CF6" w:rsidRDefault="00C82E77" w:rsidP="005F2455">
            <w:pPr>
              <w:spacing w:before="60" w:after="60"/>
              <w:jc w:val="both"/>
              <w:rPr>
                <w:rFonts w:ascii="Arial Narrow" w:hAnsi="Arial Narrow" w:cs="Arial"/>
                <w:bCs/>
                <w:sz w:val="16"/>
                <w:szCs w:val="16"/>
              </w:rPr>
            </w:pPr>
          </w:p>
          <w:p w14:paraId="58291ABD" w14:textId="77777777" w:rsidR="00C82E77" w:rsidRPr="00BB7CF6" w:rsidRDefault="00C82E77" w:rsidP="005F2455">
            <w:pPr>
              <w:spacing w:before="60" w:after="60"/>
              <w:jc w:val="both"/>
              <w:rPr>
                <w:rFonts w:ascii="Arial Narrow" w:hAnsi="Arial Narrow" w:cs="Arial"/>
                <w:bCs/>
                <w:sz w:val="16"/>
                <w:szCs w:val="16"/>
              </w:rPr>
            </w:pPr>
          </w:p>
          <w:p w14:paraId="44577EF8" w14:textId="31962D8E"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La Entidad contará con un comité que tome decisiones sobre los resultados de la evaluación y contará con un área responsable de realizar la evaluación.</w:t>
            </w:r>
          </w:p>
          <w:p w14:paraId="66D68CED" w14:textId="77777777" w:rsidR="00C82E77" w:rsidRPr="00BB7CF6" w:rsidRDefault="00C82E77" w:rsidP="005F2455">
            <w:pPr>
              <w:pStyle w:val="Prrafodelista"/>
              <w:rPr>
                <w:rFonts w:ascii="Arial Narrow" w:hAnsi="Arial Narrow" w:cs="Arial"/>
                <w:bCs/>
                <w:sz w:val="16"/>
                <w:szCs w:val="16"/>
              </w:rPr>
            </w:pPr>
          </w:p>
          <w:p w14:paraId="695E6F09" w14:textId="77777777" w:rsidR="00C82E77" w:rsidRPr="00BB7CF6" w:rsidRDefault="00C82E77" w:rsidP="005F2455">
            <w:pPr>
              <w:pStyle w:val="Prrafodelista"/>
              <w:spacing w:before="60" w:after="60"/>
              <w:ind w:left="360"/>
              <w:jc w:val="both"/>
              <w:rPr>
                <w:rFonts w:ascii="Arial Narrow" w:hAnsi="Arial Narrow" w:cs="Arial"/>
                <w:bCs/>
                <w:sz w:val="16"/>
                <w:szCs w:val="16"/>
              </w:rPr>
            </w:pPr>
          </w:p>
          <w:p w14:paraId="6BAEC3F0" w14:textId="77777777" w:rsidR="00C82E77" w:rsidRPr="00BB7CF6" w:rsidRDefault="00C82E77" w:rsidP="005F2455">
            <w:pPr>
              <w:pStyle w:val="Prrafodelista"/>
              <w:rPr>
                <w:rFonts w:ascii="Arial Narrow" w:hAnsi="Arial Narrow" w:cs="Arial"/>
                <w:bCs/>
                <w:sz w:val="16"/>
                <w:szCs w:val="16"/>
              </w:rPr>
            </w:pPr>
          </w:p>
          <w:p w14:paraId="6E43392D" w14:textId="7AAE3365"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lastRenderedPageBreak/>
              <w:t>La Entidad Fiscalizada deberá realizar las acciones tendientes a mejorar sus controles, posterior a la evaluación, así como los acuerdos para su implementación.</w:t>
            </w:r>
          </w:p>
          <w:p w14:paraId="07F69119" w14:textId="192912AC" w:rsidR="00C82E77" w:rsidRPr="00BB7CF6" w:rsidRDefault="00C82E77" w:rsidP="005F2455">
            <w:pPr>
              <w:pStyle w:val="Prrafodelista"/>
              <w:spacing w:before="60" w:after="60"/>
              <w:ind w:left="360"/>
              <w:jc w:val="both"/>
              <w:rPr>
                <w:rFonts w:ascii="Arial Narrow" w:hAnsi="Arial Narrow" w:cs="Arial"/>
                <w:bCs/>
                <w:sz w:val="16"/>
                <w:szCs w:val="16"/>
              </w:rPr>
            </w:pPr>
          </w:p>
          <w:p w14:paraId="57BE18DD" w14:textId="32CCC1F5" w:rsidR="00C82E77" w:rsidRPr="00BB7CF6" w:rsidRDefault="00C82E77" w:rsidP="005F2455">
            <w:pPr>
              <w:pStyle w:val="Prrafodelista"/>
              <w:spacing w:before="60" w:after="60"/>
              <w:ind w:left="360"/>
              <w:jc w:val="both"/>
              <w:rPr>
                <w:rFonts w:ascii="Arial Narrow" w:hAnsi="Arial Narrow" w:cs="Arial"/>
                <w:bCs/>
                <w:sz w:val="16"/>
                <w:szCs w:val="16"/>
              </w:rPr>
            </w:pPr>
          </w:p>
          <w:p w14:paraId="7439AE84" w14:textId="63E8E7FA" w:rsidR="00C82E77" w:rsidRPr="00BB7CF6" w:rsidRDefault="00C82E77" w:rsidP="005F2455">
            <w:pPr>
              <w:pStyle w:val="Prrafodelista"/>
              <w:spacing w:before="60" w:after="60"/>
              <w:ind w:left="360"/>
              <w:jc w:val="both"/>
              <w:rPr>
                <w:rFonts w:ascii="Arial Narrow" w:hAnsi="Arial Narrow" w:cs="Arial"/>
                <w:bCs/>
                <w:sz w:val="16"/>
                <w:szCs w:val="16"/>
              </w:rPr>
            </w:pPr>
          </w:p>
          <w:p w14:paraId="79183C8E" w14:textId="31D81284" w:rsidR="00C82E77" w:rsidRPr="00BB7CF6" w:rsidRDefault="00C82E77" w:rsidP="005F2455">
            <w:pPr>
              <w:pStyle w:val="Prrafodelista"/>
              <w:spacing w:before="60" w:after="60"/>
              <w:ind w:left="360"/>
              <w:jc w:val="both"/>
              <w:rPr>
                <w:rFonts w:ascii="Arial Narrow" w:hAnsi="Arial Narrow" w:cs="Arial"/>
                <w:bCs/>
                <w:sz w:val="16"/>
                <w:szCs w:val="16"/>
              </w:rPr>
            </w:pPr>
          </w:p>
          <w:p w14:paraId="494B2067" w14:textId="0AE3EDA9" w:rsidR="00C82E77" w:rsidRPr="00BB7CF6" w:rsidRDefault="00C82E77" w:rsidP="005F2455">
            <w:pPr>
              <w:pStyle w:val="Prrafodelista"/>
              <w:spacing w:before="60" w:after="60"/>
              <w:ind w:left="360"/>
              <w:jc w:val="both"/>
              <w:rPr>
                <w:rFonts w:ascii="Arial Narrow" w:hAnsi="Arial Narrow" w:cs="Arial"/>
                <w:bCs/>
                <w:sz w:val="16"/>
                <w:szCs w:val="16"/>
              </w:rPr>
            </w:pPr>
          </w:p>
          <w:p w14:paraId="65212EB4" w14:textId="59B76DBC" w:rsidR="00C82E77" w:rsidRPr="00BB7CF6" w:rsidRDefault="00C82E77" w:rsidP="005F2455">
            <w:pPr>
              <w:pStyle w:val="Prrafodelista"/>
              <w:spacing w:before="60" w:after="60"/>
              <w:ind w:left="360"/>
              <w:jc w:val="both"/>
              <w:rPr>
                <w:rFonts w:ascii="Arial Narrow" w:hAnsi="Arial Narrow" w:cs="Arial"/>
                <w:bCs/>
                <w:sz w:val="16"/>
                <w:szCs w:val="16"/>
              </w:rPr>
            </w:pPr>
          </w:p>
          <w:p w14:paraId="768C1B1A" w14:textId="77F89FD1" w:rsidR="00C82E77" w:rsidRPr="00BB7CF6" w:rsidRDefault="00C82E77" w:rsidP="005F2455">
            <w:pPr>
              <w:pStyle w:val="Prrafodelista"/>
              <w:spacing w:before="60" w:after="60"/>
              <w:ind w:left="360"/>
              <w:jc w:val="both"/>
              <w:rPr>
                <w:rFonts w:ascii="Arial Narrow" w:hAnsi="Arial Narrow" w:cs="Arial"/>
                <w:bCs/>
                <w:sz w:val="16"/>
                <w:szCs w:val="16"/>
              </w:rPr>
            </w:pPr>
          </w:p>
          <w:p w14:paraId="1817FA02" w14:textId="6ADED38C" w:rsidR="00C82E77" w:rsidRPr="00BB7CF6" w:rsidRDefault="00C82E77" w:rsidP="005F2455">
            <w:pPr>
              <w:pStyle w:val="Prrafodelista"/>
              <w:spacing w:before="60" w:after="60"/>
              <w:ind w:left="360"/>
              <w:jc w:val="both"/>
              <w:rPr>
                <w:rFonts w:ascii="Arial Narrow" w:hAnsi="Arial Narrow" w:cs="Arial"/>
                <w:bCs/>
                <w:sz w:val="16"/>
                <w:szCs w:val="16"/>
              </w:rPr>
            </w:pPr>
          </w:p>
          <w:p w14:paraId="0AD4EEE2" w14:textId="25DD0FBF" w:rsidR="00C82E77" w:rsidRPr="00BB7CF6" w:rsidRDefault="00C82E77" w:rsidP="005F2455">
            <w:pPr>
              <w:pStyle w:val="Prrafodelista"/>
              <w:spacing w:before="60" w:after="60"/>
              <w:ind w:left="360"/>
              <w:jc w:val="both"/>
              <w:rPr>
                <w:rFonts w:ascii="Arial Narrow" w:hAnsi="Arial Narrow" w:cs="Arial"/>
                <w:bCs/>
                <w:sz w:val="16"/>
                <w:szCs w:val="16"/>
              </w:rPr>
            </w:pPr>
          </w:p>
          <w:p w14:paraId="2CB1DC58" w14:textId="66CFBDBF" w:rsidR="00C82E77" w:rsidRPr="00BB7CF6" w:rsidRDefault="00C82E77" w:rsidP="005F2455">
            <w:pPr>
              <w:pStyle w:val="Prrafodelista"/>
              <w:spacing w:before="60" w:after="60"/>
              <w:ind w:left="360"/>
              <w:jc w:val="both"/>
              <w:rPr>
                <w:rFonts w:ascii="Arial Narrow" w:hAnsi="Arial Narrow" w:cs="Arial"/>
                <w:bCs/>
                <w:sz w:val="16"/>
                <w:szCs w:val="16"/>
              </w:rPr>
            </w:pPr>
          </w:p>
          <w:p w14:paraId="4AAF25D2" w14:textId="3C4AD689" w:rsidR="00C82E77" w:rsidRPr="00BB7CF6" w:rsidRDefault="00C82E77" w:rsidP="005F2455">
            <w:pPr>
              <w:pStyle w:val="Prrafodelista"/>
              <w:spacing w:before="60" w:after="60"/>
              <w:ind w:left="360"/>
              <w:jc w:val="both"/>
              <w:rPr>
                <w:rFonts w:ascii="Arial Narrow" w:hAnsi="Arial Narrow" w:cs="Arial"/>
                <w:bCs/>
                <w:sz w:val="16"/>
                <w:szCs w:val="16"/>
              </w:rPr>
            </w:pPr>
          </w:p>
          <w:p w14:paraId="1E15192B" w14:textId="77777777" w:rsidR="00C82E77" w:rsidRPr="00BB7CF6" w:rsidRDefault="00C82E77" w:rsidP="005F2455">
            <w:pPr>
              <w:pStyle w:val="Prrafodelista"/>
              <w:spacing w:before="60" w:after="60"/>
              <w:ind w:left="360"/>
              <w:jc w:val="both"/>
              <w:rPr>
                <w:rFonts w:ascii="Arial Narrow" w:hAnsi="Arial Narrow" w:cs="Arial"/>
                <w:bCs/>
                <w:sz w:val="16"/>
                <w:szCs w:val="16"/>
              </w:rPr>
            </w:pPr>
          </w:p>
          <w:p w14:paraId="6010AF40" w14:textId="18BF39A6"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La Entidad Fiscalizada deberá revisar los controles implementados, su naturaleza, su alineación a los objetivos y a los componentes previos. De igual forma, deberá promover la implementación de mecanismos o sistemas (informatizados o manuales) de comunicación.</w:t>
            </w:r>
          </w:p>
          <w:p w14:paraId="7B134734" w14:textId="77777777" w:rsidR="00C82E77" w:rsidRPr="00BB7CF6" w:rsidRDefault="00C82E77" w:rsidP="005F2455">
            <w:pPr>
              <w:spacing w:before="60" w:after="60"/>
              <w:jc w:val="both"/>
              <w:rPr>
                <w:rFonts w:ascii="Arial Narrow" w:hAnsi="Arial Narrow" w:cs="Arial"/>
                <w:bCs/>
                <w:sz w:val="16"/>
                <w:szCs w:val="16"/>
              </w:rPr>
            </w:pPr>
          </w:p>
          <w:p w14:paraId="2574EE0E" w14:textId="1AE2E491" w:rsidR="00C82E77" w:rsidRPr="00BB7CF6" w:rsidRDefault="00C82E77" w:rsidP="005F2455">
            <w:pPr>
              <w:spacing w:before="60" w:after="60"/>
              <w:jc w:val="both"/>
              <w:rPr>
                <w:rFonts w:ascii="Arial Narrow" w:hAnsi="Arial Narrow" w:cs="Arial"/>
                <w:bCs/>
                <w:sz w:val="16"/>
                <w:szCs w:val="16"/>
              </w:rPr>
            </w:pPr>
          </w:p>
          <w:p w14:paraId="0D674933" w14:textId="4E6FD7AF" w:rsidR="00C82E77" w:rsidRPr="00BB7CF6" w:rsidRDefault="00C82E77" w:rsidP="005F2455">
            <w:pPr>
              <w:spacing w:before="60" w:after="60"/>
              <w:jc w:val="both"/>
              <w:rPr>
                <w:rFonts w:ascii="Arial Narrow" w:hAnsi="Arial Narrow" w:cs="Arial"/>
                <w:bCs/>
                <w:sz w:val="16"/>
                <w:szCs w:val="16"/>
              </w:rPr>
            </w:pPr>
          </w:p>
          <w:p w14:paraId="33B22A38" w14:textId="77777777" w:rsidR="00C82E77" w:rsidRPr="00BB7CF6" w:rsidRDefault="00C82E77" w:rsidP="005F2455">
            <w:pPr>
              <w:spacing w:before="60" w:after="60"/>
              <w:jc w:val="both"/>
              <w:rPr>
                <w:rFonts w:ascii="Arial Narrow" w:hAnsi="Arial Narrow" w:cs="Arial"/>
                <w:bCs/>
                <w:sz w:val="16"/>
                <w:szCs w:val="16"/>
              </w:rPr>
            </w:pPr>
          </w:p>
          <w:p w14:paraId="7AABA41E" w14:textId="76110D72"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 xml:space="preserve">La Entidad Fiscalizada deberá revisar las actividades de control para determinar cuáles se tienen que formalizar mediante acuerdos o lineamientos, y cuáles son las que se sustentan conforme a procedimientos administrativos. </w:t>
            </w:r>
          </w:p>
          <w:p w14:paraId="6A5A277D" w14:textId="77777777" w:rsidR="00C82E77" w:rsidRPr="00BB7CF6" w:rsidRDefault="00C82E77" w:rsidP="005F2455">
            <w:pPr>
              <w:pStyle w:val="Prrafodelista"/>
              <w:rPr>
                <w:rFonts w:ascii="Arial Narrow" w:hAnsi="Arial Narrow" w:cs="Arial"/>
                <w:bCs/>
                <w:sz w:val="16"/>
                <w:szCs w:val="16"/>
              </w:rPr>
            </w:pPr>
          </w:p>
          <w:p w14:paraId="073DD67D" w14:textId="768F1A50" w:rsidR="00C82E77" w:rsidRPr="00BB7CF6" w:rsidRDefault="00C82E77" w:rsidP="005F2455">
            <w:pPr>
              <w:spacing w:before="60" w:after="60"/>
              <w:jc w:val="both"/>
              <w:rPr>
                <w:rFonts w:ascii="Arial Narrow" w:hAnsi="Arial Narrow" w:cs="Arial"/>
                <w:bCs/>
                <w:sz w:val="16"/>
                <w:szCs w:val="16"/>
              </w:rPr>
            </w:pPr>
          </w:p>
          <w:p w14:paraId="25C4192C" w14:textId="77777777" w:rsidR="00C82E77" w:rsidRPr="00BB7CF6" w:rsidRDefault="00C82E77" w:rsidP="005F2455">
            <w:pPr>
              <w:pStyle w:val="Prrafodelista"/>
              <w:rPr>
                <w:rFonts w:ascii="Arial Narrow" w:hAnsi="Arial Narrow" w:cs="Arial"/>
                <w:bCs/>
                <w:sz w:val="16"/>
                <w:szCs w:val="16"/>
              </w:rPr>
            </w:pPr>
          </w:p>
          <w:p w14:paraId="7F3678A2" w14:textId="6F68D257"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La Entidad Fiscalizada deberá realizar actividades de control, de acuerdo con las políticas establecidas para tal fin.</w:t>
            </w:r>
          </w:p>
          <w:p w14:paraId="235A4666" w14:textId="72C60BE2" w:rsidR="00C82E77" w:rsidRPr="00BB7CF6" w:rsidRDefault="00C82E77" w:rsidP="005F2455">
            <w:pPr>
              <w:spacing w:before="60" w:after="60"/>
              <w:jc w:val="both"/>
              <w:rPr>
                <w:rFonts w:ascii="Arial Narrow" w:hAnsi="Arial Narrow" w:cs="Arial"/>
                <w:bCs/>
                <w:sz w:val="16"/>
                <w:szCs w:val="16"/>
              </w:rPr>
            </w:pPr>
          </w:p>
          <w:p w14:paraId="32C2E506" w14:textId="79D8DDD5" w:rsidR="00C82E77" w:rsidRPr="00BB7CF6" w:rsidRDefault="00C82E77" w:rsidP="005F2455">
            <w:pPr>
              <w:spacing w:before="60" w:after="60"/>
              <w:jc w:val="both"/>
              <w:rPr>
                <w:rFonts w:ascii="Arial Narrow" w:hAnsi="Arial Narrow" w:cs="Arial"/>
                <w:bCs/>
                <w:sz w:val="16"/>
                <w:szCs w:val="16"/>
              </w:rPr>
            </w:pPr>
          </w:p>
          <w:p w14:paraId="0FC33F99" w14:textId="77777777" w:rsidR="00C82E77" w:rsidRPr="00BB7CF6" w:rsidRDefault="00C82E77" w:rsidP="005F2455">
            <w:pPr>
              <w:spacing w:before="60" w:after="60"/>
              <w:jc w:val="both"/>
              <w:rPr>
                <w:rFonts w:ascii="Arial Narrow" w:hAnsi="Arial Narrow" w:cs="Arial"/>
                <w:bCs/>
                <w:sz w:val="16"/>
                <w:szCs w:val="16"/>
              </w:rPr>
            </w:pPr>
          </w:p>
          <w:p w14:paraId="67C091A1" w14:textId="77777777"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lastRenderedPageBreak/>
              <w:t xml:space="preserve">La Entidad Fiscalizada deberá implementar las acciones necesarias para mitigar, eliminar, aceptar o transferir los riesgos identificados. </w:t>
            </w:r>
          </w:p>
          <w:p w14:paraId="48A50B8F" w14:textId="6F7D636C" w:rsidR="00C82E77" w:rsidRPr="00BB7CF6" w:rsidRDefault="00C82E77" w:rsidP="005F2455">
            <w:pPr>
              <w:spacing w:before="60" w:after="60"/>
              <w:jc w:val="both"/>
              <w:rPr>
                <w:rFonts w:ascii="Arial Narrow" w:hAnsi="Arial Narrow" w:cs="Arial"/>
                <w:bCs/>
                <w:sz w:val="16"/>
                <w:szCs w:val="16"/>
              </w:rPr>
            </w:pPr>
          </w:p>
          <w:p w14:paraId="385C2264" w14:textId="41A02F6B" w:rsidR="00C82E77" w:rsidRPr="00BB7CF6" w:rsidRDefault="00C82E77" w:rsidP="005F2455">
            <w:pPr>
              <w:spacing w:before="60" w:after="60"/>
              <w:jc w:val="both"/>
              <w:rPr>
                <w:rFonts w:ascii="Arial Narrow" w:hAnsi="Arial Narrow" w:cs="Arial"/>
                <w:bCs/>
                <w:sz w:val="16"/>
                <w:szCs w:val="16"/>
              </w:rPr>
            </w:pPr>
          </w:p>
          <w:p w14:paraId="3947F496" w14:textId="187EFABB" w:rsidR="00C82E77" w:rsidRPr="00BB7CF6" w:rsidRDefault="00C82E77" w:rsidP="005F2455">
            <w:pPr>
              <w:spacing w:before="60" w:after="60"/>
              <w:jc w:val="both"/>
              <w:rPr>
                <w:rFonts w:ascii="Arial Narrow" w:hAnsi="Arial Narrow" w:cs="Arial"/>
                <w:bCs/>
                <w:sz w:val="16"/>
                <w:szCs w:val="16"/>
              </w:rPr>
            </w:pPr>
          </w:p>
          <w:p w14:paraId="5A65A269" w14:textId="0814851E" w:rsidR="00C82E77" w:rsidRPr="00BB7CF6" w:rsidRDefault="00C82E77" w:rsidP="005F2455">
            <w:pPr>
              <w:spacing w:before="60" w:after="60"/>
              <w:jc w:val="both"/>
              <w:rPr>
                <w:rFonts w:ascii="Arial Narrow" w:hAnsi="Arial Narrow" w:cs="Arial"/>
                <w:bCs/>
                <w:sz w:val="16"/>
                <w:szCs w:val="16"/>
              </w:rPr>
            </w:pPr>
          </w:p>
          <w:p w14:paraId="164383C0" w14:textId="37222AE7" w:rsidR="00C82E77" w:rsidRPr="00BB7CF6" w:rsidRDefault="00C82E77" w:rsidP="005F2455">
            <w:pPr>
              <w:spacing w:before="60" w:after="60"/>
              <w:jc w:val="both"/>
              <w:rPr>
                <w:rFonts w:ascii="Arial Narrow" w:hAnsi="Arial Narrow" w:cs="Arial"/>
                <w:bCs/>
                <w:sz w:val="16"/>
                <w:szCs w:val="16"/>
              </w:rPr>
            </w:pPr>
          </w:p>
          <w:p w14:paraId="34D4A4B4" w14:textId="5CBF5D7D" w:rsidR="00C82E77" w:rsidRPr="00BB7CF6" w:rsidRDefault="00C82E77" w:rsidP="005F2455">
            <w:pPr>
              <w:spacing w:before="60" w:after="60"/>
              <w:jc w:val="both"/>
              <w:rPr>
                <w:rFonts w:ascii="Arial Narrow" w:hAnsi="Arial Narrow" w:cs="Arial"/>
                <w:bCs/>
                <w:sz w:val="16"/>
                <w:szCs w:val="16"/>
              </w:rPr>
            </w:pPr>
          </w:p>
          <w:p w14:paraId="347264EB" w14:textId="7BEE4432" w:rsidR="00C82E77" w:rsidRPr="00BB7CF6" w:rsidRDefault="00C82E77" w:rsidP="005F2455">
            <w:pPr>
              <w:spacing w:before="60" w:after="60"/>
              <w:jc w:val="both"/>
              <w:rPr>
                <w:rFonts w:ascii="Arial Narrow" w:hAnsi="Arial Narrow" w:cs="Arial"/>
                <w:bCs/>
                <w:sz w:val="16"/>
                <w:szCs w:val="16"/>
              </w:rPr>
            </w:pPr>
          </w:p>
          <w:p w14:paraId="7EBB385B" w14:textId="77777777" w:rsidR="00C82E77" w:rsidRPr="00BB7CF6" w:rsidRDefault="00C82E77" w:rsidP="005F2455">
            <w:pPr>
              <w:spacing w:before="60" w:after="60"/>
              <w:jc w:val="both"/>
              <w:rPr>
                <w:rFonts w:ascii="Arial Narrow" w:hAnsi="Arial Narrow" w:cs="Arial"/>
                <w:bCs/>
                <w:sz w:val="14"/>
                <w:szCs w:val="14"/>
              </w:rPr>
            </w:pPr>
          </w:p>
          <w:p w14:paraId="21E5BCF7" w14:textId="058F02C3" w:rsidR="00C82E77" w:rsidRPr="00BB7CF6" w:rsidRDefault="00C82E77" w:rsidP="005F2455">
            <w:pPr>
              <w:spacing w:before="60" w:after="60"/>
              <w:jc w:val="both"/>
              <w:rPr>
                <w:rFonts w:ascii="Arial Narrow" w:hAnsi="Arial Narrow" w:cs="Arial"/>
                <w:bCs/>
                <w:sz w:val="16"/>
                <w:szCs w:val="16"/>
              </w:rPr>
            </w:pPr>
          </w:p>
          <w:p w14:paraId="5A699AB3" w14:textId="2060B725" w:rsidR="00C82E77" w:rsidRPr="00BB7CF6" w:rsidRDefault="00C82E77" w:rsidP="005F2455">
            <w:pPr>
              <w:spacing w:before="60" w:after="60"/>
              <w:jc w:val="both"/>
              <w:rPr>
                <w:rFonts w:ascii="Arial Narrow" w:hAnsi="Arial Narrow" w:cs="Arial"/>
                <w:bCs/>
                <w:sz w:val="16"/>
                <w:szCs w:val="16"/>
              </w:rPr>
            </w:pPr>
          </w:p>
          <w:p w14:paraId="395ED26B" w14:textId="05BB33C2" w:rsidR="00C82E77" w:rsidRPr="00BB7CF6" w:rsidRDefault="00C82E77" w:rsidP="005F2455">
            <w:pPr>
              <w:spacing w:before="60" w:after="60"/>
              <w:jc w:val="both"/>
              <w:rPr>
                <w:rFonts w:ascii="Arial Narrow" w:hAnsi="Arial Narrow" w:cs="Arial"/>
                <w:bCs/>
                <w:sz w:val="16"/>
                <w:szCs w:val="16"/>
              </w:rPr>
            </w:pPr>
          </w:p>
          <w:p w14:paraId="79BD47A1" w14:textId="6D71E77E" w:rsidR="00C82E77" w:rsidRPr="00BB7CF6" w:rsidRDefault="00C82E77" w:rsidP="005F2455">
            <w:pPr>
              <w:spacing w:before="60" w:after="60"/>
              <w:jc w:val="both"/>
              <w:rPr>
                <w:rFonts w:ascii="Arial Narrow" w:hAnsi="Arial Narrow" w:cs="Arial"/>
                <w:bCs/>
                <w:sz w:val="16"/>
                <w:szCs w:val="16"/>
              </w:rPr>
            </w:pPr>
          </w:p>
          <w:p w14:paraId="45CABE4A" w14:textId="0DF2FDEB" w:rsidR="00C82E77" w:rsidRPr="00BB7CF6" w:rsidRDefault="00C82E77" w:rsidP="005F2455">
            <w:pPr>
              <w:spacing w:before="60" w:after="60"/>
              <w:jc w:val="both"/>
              <w:rPr>
                <w:rFonts w:ascii="Arial Narrow" w:hAnsi="Arial Narrow" w:cs="Arial"/>
                <w:bCs/>
                <w:sz w:val="16"/>
                <w:szCs w:val="16"/>
              </w:rPr>
            </w:pPr>
          </w:p>
          <w:p w14:paraId="3E03DC77" w14:textId="352D8EA2" w:rsidR="00C82E77" w:rsidRPr="00BB7CF6" w:rsidRDefault="00C82E77" w:rsidP="005F2455">
            <w:pPr>
              <w:spacing w:before="60" w:after="60"/>
              <w:jc w:val="both"/>
              <w:rPr>
                <w:rFonts w:ascii="Arial Narrow" w:hAnsi="Arial Narrow" w:cs="Arial"/>
                <w:bCs/>
                <w:sz w:val="16"/>
                <w:szCs w:val="16"/>
              </w:rPr>
            </w:pPr>
          </w:p>
          <w:p w14:paraId="2FC5A8AE" w14:textId="4CE4EE28" w:rsidR="00C82E77" w:rsidRPr="00BB7CF6" w:rsidRDefault="00C82E77" w:rsidP="005F2455">
            <w:pPr>
              <w:spacing w:before="60" w:after="60"/>
              <w:jc w:val="both"/>
              <w:rPr>
                <w:rFonts w:ascii="Arial Narrow" w:hAnsi="Arial Narrow" w:cs="Arial"/>
                <w:bCs/>
                <w:sz w:val="16"/>
                <w:szCs w:val="16"/>
              </w:rPr>
            </w:pPr>
          </w:p>
          <w:p w14:paraId="0591514C" w14:textId="32E87F24" w:rsidR="00C82E77" w:rsidRPr="00BB7CF6" w:rsidRDefault="00C82E77" w:rsidP="005F2455">
            <w:pPr>
              <w:spacing w:before="60" w:after="60"/>
              <w:jc w:val="both"/>
              <w:rPr>
                <w:rFonts w:ascii="Arial Narrow" w:hAnsi="Arial Narrow" w:cs="Arial"/>
                <w:bCs/>
                <w:sz w:val="16"/>
                <w:szCs w:val="16"/>
              </w:rPr>
            </w:pPr>
          </w:p>
          <w:p w14:paraId="1C625A34" w14:textId="042B335E" w:rsidR="00C82E77" w:rsidRPr="00BB7CF6" w:rsidRDefault="00C82E77" w:rsidP="005F2455">
            <w:pPr>
              <w:spacing w:before="60" w:after="60"/>
              <w:jc w:val="both"/>
              <w:rPr>
                <w:rFonts w:ascii="Arial Narrow" w:hAnsi="Arial Narrow" w:cs="Arial"/>
                <w:bCs/>
                <w:sz w:val="16"/>
                <w:szCs w:val="16"/>
              </w:rPr>
            </w:pPr>
          </w:p>
          <w:p w14:paraId="085E52A7" w14:textId="2595784F" w:rsidR="00C82E77" w:rsidRPr="00BB7CF6" w:rsidRDefault="00C82E77" w:rsidP="005F2455">
            <w:pPr>
              <w:spacing w:before="60" w:after="60"/>
              <w:jc w:val="both"/>
              <w:rPr>
                <w:rFonts w:ascii="Arial Narrow" w:hAnsi="Arial Narrow" w:cs="Arial"/>
                <w:bCs/>
                <w:sz w:val="16"/>
                <w:szCs w:val="16"/>
              </w:rPr>
            </w:pPr>
          </w:p>
          <w:p w14:paraId="5B709D64" w14:textId="4D2CDDEC"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La Entidad Fiscalizada deberá implementar mecanismos formales de comunicación interna, que favorezcan el logro de los objetivos institucionales.</w:t>
            </w:r>
          </w:p>
          <w:p w14:paraId="4D4A9840" w14:textId="77777777" w:rsidR="00C82E77" w:rsidRPr="00BB7CF6" w:rsidRDefault="00C82E77" w:rsidP="005F2455">
            <w:pPr>
              <w:spacing w:before="60" w:after="60"/>
              <w:jc w:val="both"/>
              <w:rPr>
                <w:rFonts w:ascii="Arial Narrow" w:hAnsi="Arial Narrow" w:cs="Arial"/>
                <w:bCs/>
                <w:sz w:val="16"/>
                <w:szCs w:val="16"/>
              </w:rPr>
            </w:pPr>
          </w:p>
          <w:p w14:paraId="0C8EED2A" w14:textId="57BEEA40"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La Entidad deberá emitir los reportes que de conformidad a al modelo aplicable y a su normatividad se tengan que presentar ante los órganos de dirección o en el caso municipal, al Cabildo.</w:t>
            </w:r>
          </w:p>
          <w:p w14:paraId="38AFDC79" w14:textId="77777777" w:rsidR="00C82E77" w:rsidRPr="00BB7CF6" w:rsidRDefault="00C82E77" w:rsidP="005F2455">
            <w:pPr>
              <w:pStyle w:val="Prrafodelista"/>
              <w:rPr>
                <w:rFonts w:ascii="Arial Narrow" w:hAnsi="Arial Narrow" w:cs="Arial"/>
                <w:bCs/>
                <w:sz w:val="16"/>
                <w:szCs w:val="16"/>
              </w:rPr>
            </w:pPr>
          </w:p>
          <w:p w14:paraId="522D8E10" w14:textId="5B46515C" w:rsidR="00C82E77" w:rsidRPr="00BB7CF6" w:rsidRDefault="00C82E77" w:rsidP="005F2455">
            <w:pPr>
              <w:spacing w:before="60" w:after="60"/>
              <w:jc w:val="both"/>
              <w:rPr>
                <w:rFonts w:ascii="Arial Narrow" w:hAnsi="Arial Narrow" w:cs="Arial"/>
                <w:bCs/>
                <w:sz w:val="16"/>
                <w:szCs w:val="16"/>
              </w:rPr>
            </w:pPr>
          </w:p>
          <w:p w14:paraId="33AC0ACB" w14:textId="30FC7A58" w:rsidR="00C82E77" w:rsidRPr="00BB7CF6" w:rsidRDefault="00C82E77" w:rsidP="005F2455">
            <w:pPr>
              <w:spacing w:before="60" w:after="60"/>
              <w:jc w:val="both"/>
              <w:rPr>
                <w:rFonts w:ascii="Arial Narrow" w:hAnsi="Arial Narrow" w:cs="Arial"/>
                <w:bCs/>
                <w:sz w:val="16"/>
                <w:szCs w:val="16"/>
              </w:rPr>
            </w:pPr>
          </w:p>
          <w:p w14:paraId="60EE3FA2" w14:textId="2F0C1680" w:rsidR="00C82E77" w:rsidRPr="00BB7CF6" w:rsidRDefault="00C82E77" w:rsidP="005F2455">
            <w:pPr>
              <w:spacing w:before="60" w:after="60"/>
              <w:jc w:val="both"/>
              <w:rPr>
                <w:rFonts w:ascii="Arial Narrow" w:hAnsi="Arial Narrow" w:cs="Arial"/>
                <w:bCs/>
                <w:sz w:val="16"/>
                <w:szCs w:val="16"/>
              </w:rPr>
            </w:pPr>
          </w:p>
          <w:p w14:paraId="7DC7EE82" w14:textId="7A15F266" w:rsidR="00C82E77" w:rsidRPr="00BB7CF6" w:rsidRDefault="00C82E77" w:rsidP="005F2455">
            <w:pPr>
              <w:spacing w:before="60" w:after="60"/>
              <w:jc w:val="both"/>
              <w:rPr>
                <w:rFonts w:ascii="Arial Narrow" w:hAnsi="Arial Narrow" w:cs="Arial"/>
                <w:bCs/>
                <w:sz w:val="16"/>
                <w:szCs w:val="16"/>
              </w:rPr>
            </w:pPr>
          </w:p>
          <w:p w14:paraId="370138F4" w14:textId="77777777" w:rsidR="00C82E77" w:rsidRPr="00BB7CF6" w:rsidRDefault="00C82E77" w:rsidP="005F2455">
            <w:pPr>
              <w:spacing w:before="60" w:after="60"/>
              <w:jc w:val="both"/>
              <w:rPr>
                <w:rFonts w:ascii="Arial Narrow" w:hAnsi="Arial Narrow" w:cs="Arial"/>
                <w:bCs/>
                <w:sz w:val="16"/>
                <w:szCs w:val="16"/>
              </w:rPr>
            </w:pPr>
          </w:p>
          <w:p w14:paraId="6ED79675" w14:textId="77777777" w:rsidR="00C82E77" w:rsidRPr="00BB7CF6" w:rsidRDefault="00C82E77" w:rsidP="005F2455">
            <w:pPr>
              <w:spacing w:before="60" w:after="60"/>
              <w:jc w:val="both"/>
              <w:rPr>
                <w:rFonts w:ascii="Arial Narrow" w:hAnsi="Arial Narrow" w:cs="Arial"/>
                <w:bCs/>
                <w:sz w:val="16"/>
                <w:szCs w:val="16"/>
              </w:rPr>
            </w:pPr>
          </w:p>
          <w:p w14:paraId="622D249F" w14:textId="77777777" w:rsidR="00C82E77" w:rsidRPr="00BB7CF6" w:rsidRDefault="00C82E77" w:rsidP="005F2455">
            <w:pPr>
              <w:pStyle w:val="Prrafodelista"/>
              <w:rPr>
                <w:rFonts w:ascii="Arial Narrow" w:hAnsi="Arial Narrow" w:cs="Arial"/>
                <w:bCs/>
                <w:sz w:val="16"/>
                <w:szCs w:val="16"/>
              </w:rPr>
            </w:pPr>
          </w:p>
          <w:p w14:paraId="6AF9E16E" w14:textId="1D170757"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La Entidad Fiscalizada deberá contar con mecanismos formales de autoevaluación o evaluaciones que permitan conocer el estado que guarda el Control Interno.</w:t>
            </w:r>
          </w:p>
          <w:p w14:paraId="17814B28" w14:textId="0EEADEAB" w:rsidR="00C82E77" w:rsidRPr="00BB7CF6" w:rsidRDefault="00C82E77" w:rsidP="005F2455">
            <w:pPr>
              <w:spacing w:before="60" w:after="60"/>
              <w:jc w:val="both"/>
              <w:rPr>
                <w:rFonts w:ascii="Arial Narrow" w:hAnsi="Arial Narrow" w:cs="Arial"/>
                <w:bCs/>
                <w:sz w:val="16"/>
                <w:szCs w:val="16"/>
              </w:rPr>
            </w:pPr>
          </w:p>
          <w:p w14:paraId="636D1000" w14:textId="77777777" w:rsidR="00C82E77" w:rsidRPr="00BB7CF6" w:rsidRDefault="00C82E77" w:rsidP="005F2455">
            <w:pPr>
              <w:spacing w:before="60" w:after="60"/>
              <w:jc w:val="both"/>
              <w:rPr>
                <w:rFonts w:ascii="Arial Narrow" w:hAnsi="Arial Narrow" w:cs="Arial"/>
                <w:bCs/>
                <w:sz w:val="16"/>
                <w:szCs w:val="16"/>
              </w:rPr>
            </w:pPr>
          </w:p>
          <w:p w14:paraId="0E90757E" w14:textId="01365993" w:rsidR="00C82E77" w:rsidRPr="00BB7CF6" w:rsidRDefault="00C82E77" w:rsidP="005F2455">
            <w:pPr>
              <w:pStyle w:val="Prrafodelista"/>
              <w:numPr>
                <w:ilvl w:val="0"/>
                <w:numId w:val="58"/>
              </w:numPr>
              <w:spacing w:before="60" w:after="60"/>
              <w:ind w:left="360"/>
              <w:jc w:val="both"/>
              <w:rPr>
                <w:rFonts w:ascii="Arial Narrow" w:hAnsi="Arial Narrow" w:cs="Arial"/>
                <w:bCs/>
                <w:sz w:val="16"/>
                <w:szCs w:val="16"/>
              </w:rPr>
            </w:pPr>
            <w:r w:rsidRPr="00BB7CF6">
              <w:rPr>
                <w:rFonts w:ascii="Arial Narrow" w:hAnsi="Arial Narrow" w:cs="Arial"/>
                <w:bCs/>
                <w:sz w:val="16"/>
                <w:szCs w:val="16"/>
              </w:rPr>
              <w:t>La Entidad Fiscalizada deberá contar con la evidencia suficiente y necesaria de cómo se mejora y se corrige el Control Interno institucional.</w:t>
            </w:r>
          </w:p>
        </w:tc>
      </w:tr>
      <w:tr w:rsidR="00E12B1C" w:rsidRPr="00BB7CF6" w14:paraId="52A0F550" w14:textId="77777777" w:rsidTr="00CB3B9D">
        <w:trPr>
          <w:trHeight w:val="985"/>
        </w:trPr>
        <w:tc>
          <w:tcPr>
            <w:tcW w:w="549" w:type="dxa"/>
            <w:shd w:val="clear" w:color="auto" w:fill="auto"/>
            <w:vAlign w:val="center"/>
          </w:tcPr>
          <w:p w14:paraId="36D503B5" w14:textId="7BDB2A0A" w:rsidR="008D55F8" w:rsidRPr="00BB7CF6" w:rsidRDefault="008D55F8" w:rsidP="005F2455">
            <w:pPr>
              <w:spacing w:before="60" w:after="60"/>
              <w:jc w:val="both"/>
              <w:rPr>
                <w:rFonts w:ascii="Arial Narrow" w:hAnsi="Arial Narrow" w:cs="Arial"/>
                <w:b/>
                <w:sz w:val="16"/>
                <w:szCs w:val="16"/>
              </w:rPr>
            </w:pPr>
            <w:r>
              <w:rPr>
                <w:rFonts w:ascii="Arial Narrow" w:hAnsi="Arial Narrow" w:cs="Arial"/>
                <w:b/>
                <w:sz w:val="16"/>
                <w:szCs w:val="16"/>
              </w:rPr>
              <w:lastRenderedPageBreak/>
              <w:t>5.</w:t>
            </w:r>
            <w:r w:rsidR="00A84C5A">
              <w:rPr>
                <w:rFonts w:ascii="Arial Narrow" w:hAnsi="Arial Narrow" w:cs="Arial"/>
                <w:b/>
                <w:sz w:val="16"/>
                <w:szCs w:val="16"/>
              </w:rPr>
              <w:t>2</w:t>
            </w:r>
          </w:p>
        </w:tc>
        <w:tc>
          <w:tcPr>
            <w:tcW w:w="14188" w:type="dxa"/>
            <w:gridSpan w:val="8"/>
            <w:shd w:val="clear" w:color="auto" w:fill="auto"/>
            <w:vAlign w:val="center"/>
          </w:tcPr>
          <w:p w14:paraId="19D31A34" w14:textId="6C542F5B" w:rsidR="008D55F8" w:rsidRPr="00BB7CF6" w:rsidRDefault="00A84C5A" w:rsidP="00A84C5A">
            <w:pPr>
              <w:spacing w:before="60" w:after="60"/>
              <w:jc w:val="both"/>
              <w:rPr>
                <w:rFonts w:ascii="Arial Narrow" w:hAnsi="Arial Narrow" w:cs="Arial"/>
                <w:b/>
                <w:sz w:val="16"/>
                <w:szCs w:val="16"/>
              </w:rPr>
            </w:pPr>
            <w:r w:rsidRPr="00A84C5A">
              <w:rPr>
                <w:rFonts w:ascii="Arial Narrow" w:hAnsi="Arial Narrow" w:cs="Arial"/>
                <w:b/>
                <w:sz w:val="16"/>
                <w:szCs w:val="16"/>
              </w:rPr>
              <w:t xml:space="preserve">Verificar que los servidores </w:t>
            </w:r>
            <w:r>
              <w:rPr>
                <w:rFonts w:ascii="Arial Narrow" w:hAnsi="Arial Narrow" w:cs="Arial"/>
                <w:b/>
                <w:sz w:val="16"/>
                <w:szCs w:val="16"/>
              </w:rPr>
              <w:t xml:space="preserve">públicos adscritos a las áreas </w:t>
            </w:r>
            <w:r w:rsidRPr="00A84C5A">
              <w:rPr>
                <w:rFonts w:ascii="Arial Narrow" w:hAnsi="Arial Narrow" w:cs="Arial"/>
                <w:b/>
                <w:sz w:val="16"/>
                <w:szCs w:val="16"/>
              </w:rPr>
              <w:t xml:space="preserve">responsables de llevar a cabo las funciones de planeación, programación, así como del seguimiento y evaluación de los Programas Presupuestarios sean </w:t>
            </w:r>
            <w:r w:rsidR="00CC0F22">
              <w:rPr>
                <w:rFonts w:ascii="Arial Narrow" w:hAnsi="Arial Narrow" w:cs="Arial"/>
                <w:b/>
                <w:sz w:val="16"/>
                <w:szCs w:val="16"/>
              </w:rPr>
              <w:t>quienes asista</w:t>
            </w:r>
            <w:r w:rsidRPr="00A84C5A">
              <w:rPr>
                <w:rFonts w:ascii="Arial Narrow" w:hAnsi="Arial Narrow" w:cs="Arial"/>
                <w:b/>
                <w:sz w:val="16"/>
                <w:szCs w:val="16"/>
              </w:rPr>
              <w:t>n a los cursos que imparte la Auditoría Superior del Estado de Puebla.</w:t>
            </w:r>
            <w:r>
              <w:rPr>
                <w:rFonts w:ascii="Arial Narrow" w:hAnsi="Arial Narrow" w:cs="Arial"/>
                <w:b/>
                <w:sz w:val="16"/>
                <w:szCs w:val="16"/>
              </w:rPr>
              <w:t xml:space="preserve"> </w:t>
            </w:r>
            <w:r w:rsidRPr="00A84C5A">
              <w:rPr>
                <w:rFonts w:ascii="Arial Narrow" w:hAnsi="Arial Narrow" w:cs="Arial"/>
                <w:b/>
                <w:sz w:val="16"/>
                <w:szCs w:val="16"/>
              </w:rPr>
              <w:t>Nota: Este procedimiento solo aplica para Entidades Fiscalizadas del orden municipal.</w:t>
            </w:r>
          </w:p>
        </w:tc>
      </w:tr>
      <w:tr w:rsidR="00CB3B9D" w:rsidRPr="00BB7CF6" w14:paraId="1769066C" w14:textId="77777777" w:rsidTr="00CB3B9D">
        <w:trPr>
          <w:trHeight w:val="5372"/>
        </w:trPr>
        <w:tc>
          <w:tcPr>
            <w:tcW w:w="549" w:type="dxa"/>
            <w:shd w:val="clear" w:color="auto" w:fill="auto"/>
            <w:vAlign w:val="center"/>
          </w:tcPr>
          <w:p w14:paraId="06CDC32D" w14:textId="598B8AAB" w:rsidR="00A84C5A" w:rsidRPr="00BB7CF6" w:rsidRDefault="00A84C5A" w:rsidP="005F2455">
            <w:pPr>
              <w:jc w:val="center"/>
              <w:rPr>
                <w:rFonts w:ascii="Arial Narrow" w:hAnsi="Arial Narrow" w:cs="Arial"/>
                <w:bCs/>
                <w:sz w:val="16"/>
                <w:szCs w:val="16"/>
              </w:rPr>
            </w:pPr>
          </w:p>
        </w:tc>
        <w:tc>
          <w:tcPr>
            <w:tcW w:w="5387" w:type="dxa"/>
            <w:shd w:val="clear" w:color="auto" w:fill="auto"/>
            <w:vAlign w:val="center"/>
          </w:tcPr>
          <w:p w14:paraId="2475228B" w14:textId="77777777" w:rsidR="00A84C5A" w:rsidRPr="00BB7CF6" w:rsidRDefault="00A84C5A"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Documentación:</w:t>
            </w:r>
          </w:p>
          <w:p w14:paraId="3CBAF8FA" w14:textId="77777777" w:rsidR="00A84C5A" w:rsidRPr="00BB7CF6" w:rsidRDefault="00A84C5A"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Convocatorias e invitaciones emitidas por la Auditoría Puebla en materia de auditoría y evaluación de desempeño.</w:t>
            </w:r>
          </w:p>
          <w:p w14:paraId="6BEE576C" w14:textId="77777777" w:rsidR="00A84C5A" w:rsidRPr="00BB7CF6" w:rsidRDefault="00A84C5A"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Constancias de asistencia.</w:t>
            </w:r>
          </w:p>
          <w:p w14:paraId="319CCAD0" w14:textId="77777777" w:rsidR="00A84C5A" w:rsidRPr="00BB7CF6" w:rsidRDefault="00A84C5A"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La demás documentación que el Auditor Externo considere necesaria para llegar a los resultados establecidos para el procedimiento.</w:t>
            </w:r>
          </w:p>
          <w:p w14:paraId="671D5BB6" w14:textId="77777777" w:rsidR="00A84C5A" w:rsidRPr="00BB7CF6" w:rsidRDefault="00A84C5A" w:rsidP="005F2455">
            <w:pPr>
              <w:pStyle w:val="Encabezado"/>
              <w:ind w:left="216"/>
              <w:jc w:val="both"/>
              <w:rPr>
                <w:rFonts w:ascii="Arial Narrow" w:hAnsi="Arial Narrow" w:cs="Arial"/>
                <w:bCs/>
                <w:sz w:val="8"/>
                <w:szCs w:val="8"/>
              </w:rPr>
            </w:pPr>
          </w:p>
          <w:p w14:paraId="6C544043" w14:textId="77777777" w:rsidR="00A84C5A" w:rsidRPr="00BB7CF6" w:rsidRDefault="00A84C5A" w:rsidP="005F2455">
            <w:pPr>
              <w:spacing w:before="60" w:after="60"/>
              <w:jc w:val="both"/>
              <w:rPr>
                <w:rFonts w:ascii="Arial Narrow" w:hAnsi="Arial Narrow" w:cs="Arial"/>
                <w:b/>
                <w:i/>
                <w:sz w:val="16"/>
                <w:szCs w:val="16"/>
              </w:rPr>
            </w:pPr>
            <w:r w:rsidRPr="00BB7CF6">
              <w:rPr>
                <w:rFonts w:ascii="Arial Narrow" w:hAnsi="Arial Narrow" w:cs="Arial"/>
                <w:b/>
                <w:i/>
                <w:sz w:val="16"/>
                <w:szCs w:val="16"/>
              </w:rPr>
              <w:t>Aplicación del procedimiento:</w:t>
            </w:r>
          </w:p>
          <w:p w14:paraId="773240CC" w14:textId="77777777"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1. Solicitar copia de las convocatorias que haya emitido la Auditoría Puebla para participar en cursos sobre auditoría y evaluación de desempeño, las cuales podrán compararse con la información sobre cursos de capacitación que emite la Auditoría Puebla a través de su página de Internet.</w:t>
            </w:r>
          </w:p>
          <w:p w14:paraId="5DECD90E" w14:textId="77777777"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2. Solicitar las constancias de la asistencia a los cursos impartidos por la Auditoría Puebla en materia de auditoría y evaluación de desempeño, de los servidores públicos adscritos a las áreas responsables de llevar a cabo las funciones de planeación, programación, así como del seguimiento y evaluación de los Programas Presupuestarios.</w:t>
            </w:r>
          </w:p>
          <w:p w14:paraId="624FCD2B" w14:textId="76197EE1"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 xml:space="preserve">3. </w:t>
            </w:r>
            <w:r w:rsidRPr="00FE5CDD">
              <w:rPr>
                <w:rFonts w:ascii="Arial Narrow" w:hAnsi="Arial Narrow" w:cs="Arial"/>
                <w:bCs/>
                <w:sz w:val="16"/>
                <w:szCs w:val="16"/>
              </w:rPr>
              <w:t xml:space="preserve">En caso de que la Entidad Fiscalizada no presente la información requerida por el Auditor Externo para la aplicación del procedimiento, el Auditor Externo deberá informar por escrito en papel membretado a la Auditoría Especial de Evaluación de Desempeño, </w:t>
            </w:r>
            <w:r w:rsidR="008E19A9" w:rsidRPr="00FB7395">
              <w:rPr>
                <w:rFonts w:ascii="Arial Narrow" w:hAnsi="Arial Narrow" w:cs="Arial"/>
                <w:bCs/>
                <w:sz w:val="16"/>
                <w:szCs w:val="16"/>
              </w:rPr>
              <w:t xml:space="preserve"> 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w:t>
            </w:r>
            <w:r w:rsidR="00A01B46">
              <w:rPr>
                <w:rFonts w:ascii="Arial Narrow" w:hAnsi="Arial Narrow" w:cs="Arial"/>
                <w:bCs/>
                <w:sz w:val="16"/>
                <w:szCs w:val="16"/>
              </w:rPr>
              <w:t>das, por el Ejercicio Fiscal 2023</w:t>
            </w:r>
            <w:r w:rsidR="008E19A9" w:rsidRPr="00FB19C3">
              <w:rPr>
                <w:rFonts w:ascii="Arial Narrow" w:hAnsi="Arial Narrow" w:cs="Arial"/>
                <w:bCs/>
                <w:sz w:val="16"/>
                <w:szCs w:val="16"/>
              </w:rPr>
              <w:t>.</w:t>
            </w:r>
          </w:p>
          <w:p w14:paraId="2A7ED7B8" w14:textId="77777777" w:rsidR="00A84C5A" w:rsidRPr="00BB7CF6" w:rsidRDefault="00A84C5A" w:rsidP="005F2455">
            <w:pPr>
              <w:spacing w:before="60" w:after="60"/>
              <w:jc w:val="both"/>
              <w:rPr>
                <w:rFonts w:ascii="Arial Narrow" w:hAnsi="Arial Narrow" w:cs="Arial"/>
                <w:bCs/>
                <w:sz w:val="8"/>
                <w:szCs w:val="8"/>
              </w:rPr>
            </w:pPr>
          </w:p>
          <w:p w14:paraId="5F26734D" w14:textId="77777777" w:rsidR="00A84C5A" w:rsidRPr="00BB7CF6" w:rsidRDefault="00A84C5A" w:rsidP="005F2455">
            <w:pPr>
              <w:spacing w:before="60" w:after="60"/>
              <w:jc w:val="both"/>
              <w:rPr>
                <w:rFonts w:ascii="Arial Narrow" w:hAnsi="Arial Narrow" w:cs="Arial"/>
                <w:b/>
                <w:i/>
                <w:sz w:val="16"/>
                <w:szCs w:val="16"/>
              </w:rPr>
            </w:pPr>
            <w:r w:rsidRPr="00BB7CF6">
              <w:rPr>
                <w:rFonts w:ascii="Arial Narrow" w:hAnsi="Arial Narrow" w:cs="Arial"/>
                <w:b/>
                <w:i/>
                <w:sz w:val="16"/>
                <w:szCs w:val="16"/>
              </w:rPr>
              <w:t>Fecha de aplicación:</w:t>
            </w:r>
          </w:p>
          <w:p w14:paraId="6122396C" w14:textId="77777777"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Previo a la conclusión del cuarto trimestre del ejercicio que se revisa.</w:t>
            </w:r>
          </w:p>
        </w:tc>
        <w:tc>
          <w:tcPr>
            <w:tcW w:w="561" w:type="dxa"/>
            <w:shd w:val="clear" w:color="auto" w:fill="auto"/>
            <w:vAlign w:val="center"/>
          </w:tcPr>
          <w:p w14:paraId="7901C603" w14:textId="77777777" w:rsidR="00A84C5A" w:rsidRPr="00BB7CF6" w:rsidRDefault="00A84C5A" w:rsidP="005F2455">
            <w:pPr>
              <w:spacing w:before="60" w:after="60"/>
              <w:rPr>
                <w:rFonts w:ascii="Arial Narrow" w:hAnsi="Arial Narrow" w:cs="Arial"/>
                <w:b/>
                <w:sz w:val="16"/>
                <w:szCs w:val="16"/>
              </w:rPr>
            </w:pPr>
          </w:p>
        </w:tc>
        <w:tc>
          <w:tcPr>
            <w:tcW w:w="726" w:type="dxa"/>
            <w:gridSpan w:val="2"/>
            <w:shd w:val="clear" w:color="auto" w:fill="auto"/>
            <w:vAlign w:val="center"/>
          </w:tcPr>
          <w:p w14:paraId="541662DD" w14:textId="77777777" w:rsidR="00A84C5A" w:rsidRPr="00BB7CF6" w:rsidRDefault="00A84C5A" w:rsidP="005F2455">
            <w:pPr>
              <w:spacing w:before="60" w:after="60"/>
              <w:rPr>
                <w:rFonts w:ascii="Arial Narrow" w:hAnsi="Arial Narrow" w:cs="Arial"/>
                <w:b/>
                <w:sz w:val="16"/>
                <w:szCs w:val="16"/>
              </w:rPr>
            </w:pPr>
          </w:p>
        </w:tc>
        <w:tc>
          <w:tcPr>
            <w:tcW w:w="425" w:type="dxa"/>
            <w:shd w:val="clear" w:color="auto" w:fill="auto"/>
            <w:vAlign w:val="center"/>
          </w:tcPr>
          <w:p w14:paraId="79DBA933" w14:textId="77777777" w:rsidR="00A84C5A" w:rsidRPr="00BB7CF6" w:rsidRDefault="00A84C5A" w:rsidP="005F2455">
            <w:pPr>
              <w:spacing w:before="60" w:after="60"/>
              <w:rPr>
                <w:rFonts w:ascii="Arial Narrow" w:hAnsi="Arial Narrow" w:cs="Arial"/>
                <w:b/>
                <w:sz w:val="16"/>
                <w:szCs w:val="16"/>
              </w:rPr>
            </w:pPr>
          </w:p>
        </w:tc>
        <w:tc>
          <w:tcPr>
            <w:tcW w:w="567" w:type="dxa"/>
            <w:shd w:val="clear" w:color="auto" w:fill="auto"/>
            <w:vAlign w:val="center"/>
          </w:tcPr>
          <w:p w14:paraId="7AF6FF76" w14:textId="77777777" w:rsidR="00A84C5A" w:rsidRPr="00BB7CF6" w:rsidRDefault="00A84C5A" w:rsidP="005F2455">
            <w:pPr>
              <w:spacing w:before="60" w:after="60"/>
              <w:rPr>
                <w:rFonts w:ascii="Arial Narrow" w:hAnsi="Arial Narrow" w:cs="Arial"/>
                <w:b/>
                <w:sz w:val="16"/>
                <w:szCs w:val="16"/>
              </w:rPr>
            </w:pPr>
          </w:p>
        </w:tc>
        <w:tc>
          <w:tcPr>
            <w:tcW w:w="3120" w:type="dxa"/>
            <w:shd w:val="clear" w:color="auto" w:fill="auto"/>
            <w:vAlign w:val="center"/>
          </w:tcPr>
          <w:p w14:paraId="70B34E78" w14:textId="77777777" w:rsidR="00A84C5A" w:rsidRPr="00BB7CF6" w:rsidRDefault="00A84C5A"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positivo</w:t>
            </w:r>
          </w:p>
          <w:p w14:paraId="29D6547F" w14:textId="77777777" w:rsidR="00A84C5A" w:rsidRPr="00BB7CF6" w:rsidRDefault="00A84C5A" w:rsidP="005F2455">
            <w:pPr>
              <w:spacing w:before="60" w:after="60"/>
              <w:jc w:val="both"/>
              <w:rPr>
                <w:rFonts w:ascii="Arial Narrow" w:hAnsi="Arial Narrow" w:cs="Arial"/>
                <w:color w:val="000000"/>
                <w:sz w:val="16"/>
                <w:szCs w:val="16"/>
              </w:rPr>
            </w:pPr>
            <w:r w:rsidRPr="00BB7CF6">
              <w:rPr>
                <w:rFonts w:ascii="Arial Narrow" w:hAnsi="Arial Narrow" w:cs="Arial"/>
                <w:bCs/>
                <w:sz w:val="16"/>
                <w:szCs w:val="16"/>
              </w:rPr>
              <w:t xml:space="preserve">1. Los servidores públicos </w:t>
            </w:r>
            <w:r w:rsidRPr="00BB7CF6">
              <w:rPr>
                <w:rFonts w:ascii="Arial Narrow" w:hAnsi="Arial Narrow" w:cs="Arial"/>
                <w:color w:val="000000"/>
                <w:sz w:val="16"/>
                <w:szCs w:val="16"/>
              </w:rPr>
              <w:t>adscritos a las áreas responsables de llevar a cabo las funciones de planeación, programación, así como del seguimiento y evaluación de los Programas Presupuestarios asistieron a los cursos que imparte la Auditoría Superior del Estado de Puebla.</w:t>
            </w:r>
          </w:p>
          <w:p w14:paraId="1E744C34" w14:textId="77777777" w:rsidR="00A84C5A" w:rsidRPr="00BB7CF6" w:rsidRDefault="00A84C5A" w:rsidP="005F2455">
            <w:pPr>
              <w:spacing w:before="60" w:after="60"/>
              <w:jc w:val="both"/>
              <w:rPr>
                <w:rFonts w:ascii="Arial Narrow" w:hAnsi="Arial Narrow" w:cs="Arial"/>
                <w:b/>
                <w:color w:val="000000"/>
                <w:sz w:val="16"/>
                <w:szCs w:val="16"/>
              </w:rPr>
            </w:pPr>
          </w:p>
          <w:p w14:paraId="6E9C25FA" w14:textId="77777777" w:rsidR="00A84C5A" w:rsidRPr="00BB7CF6" w:rsidRDefault="00A84C5A"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negativo</w:t>
            </w:r>
          </w:p>
          <w:p w14:paraId="7769E5C6" w14:textId="77777777" w:rsidR="00A84C5A" w:rsidRPr="00BB7CF6" w:rsidRDefault="00A84C5A" w:rsidP="005F2455">
            <w:pPr>
              <w:spacing w:before="60" w:after="60"/>
              <w:jc w:val="both"/>
              <w:rPr>
                <w:rFonts w:ascii="Arial Narrow" w:hAnsi="Arial Narrow" w:cs="Arial"/>
                <w:color w:val="000000"/>
                <w:sz w:val="16"/>
                <w:szCs w:val="16"/>
              </w:rPr>
            </w:pPr>
            <w:r w:rsidRPr="00BB7CF6">
              <w:rPr>
                <w:rFonts w:ascii="Arial Narrow" w:hAnsi="Arial Narrow" w:cs="Arial"/>
                <w:bCs/>
                <w:sz w:val="16"/>
                <w:szCs w:val="16"/>
              </w:rPr>
              <w:t xml:space="preserve">1. Los servidores públicos adscritos </w:t>
            </w:r>
            <w:r w:rsidRPr="00BB7CF6">
              <w:rPr>
                <w:rFonts w:ascii="Arial Narrow" w:hAnsi="Arial Narrow" w:cs="Arial"/>
                <w:color w:val="000000"/>
                <w:sz w:val="16"/>
                <w:szCs w:val="16"/>
              </w:rPr>
              <w:t xml:space="preserve">a las áreas responsables de llevar a cabo las funciones de planeación, programación, así como del seguimiento y evaluación de los Programas Presupuestarios </w:t>
            </w:r>
            <w:r w:rsidRPr="00BB7CF6">
              <w:rPr>
                <w:rFonts w:ascii="Arial Narrow" w:hAnsi="Arial Narrow" w:cs="Arial"/>
                <w:b/>
                <w:color w:val="000000"/>
                <w:sz w:val="16"/>
                <w:szCs w:val="16"/>
              </w:rPr>
              <w:t>no</w:t>
            </w:r>
            <w:r w:rsidRPr="00BB7CF6">
              <w:rPr>
                <w:rFonts w:ascii="Arial Narrow" w:hAnsi="Arial Narrow" w:cs="Arial"/>
                <w:color w:val="000000"/>
                <w:sz w:val="16"/>
                <w:szCs w:val="16"/>
              </w:rPr>
              <w:t xml:space="preserve"> asistieron a los cursos que imparte la Auditoría Superior del Estado de Puebla.</w:t>
            </w:r>
          </w:p>
          <w:p w14:paraId="34A0C3CF" w14:textId="77777777" w:rsidR="00A84C5A" w:rsidRPr="00BB7CF6" w:rsidRDefault="00A84C5A" w:rsidP="005F2455">
            <w:pPr>
              <w:spacing w:before="60" w:after="60"/>
              <w:jc w:val="both"/>
              <w:rPr>
                <w:rFonts w:ascii="Arial Narrow" w:hAnsi="Arial Narrow" w:cs="Arial"/>
                <w:color w:val="000000"/>
                <w:sz w:val="16"/>
                <w:szCs w:val="16"/>
              </w:rPr>
            </w:pPr>
          </w:p>
          <w:p w14:paraId="16849ED0" w14:textId="77777777" w:rsidR="00A84C5A" w:rsidRPr="00BB7CF6" w:rsidRDefault="00A84C5A" w:rsidP="005F2455">
            <w:pPr>
              <w:spacing w:before="60" w:after="60"/>
              <w:jc w:val="both"/>
              <w:rPr>
                <w:rFonts w:ascii="Arial Narrow" w:hAnsi="Arial Narrow" w:cs="Arial"/>
                <w:color w:val="000000"/>
                <w:sz w:val="16"/>
                <w:szCs w:val="16"/>
              </w:rPr>
            </w:pPr>
          </w:p>
          <w:p w14:paraId="78CD5764" w14:textId="77777777" w:rsidR="00A84C5A" w:rsidRPr="00BB7CF6" w:rsidRDefault="00A84C5A" w:rsidP="005F2455">
            <w:pPr>
              <w:spacing w:before="60" w:after="60"/>
              <w:jc w:val="both"/>
              <w:rPr>
                <w:rFonts w:ascii="Arial Narrow" w:hAnsi="Arial Narrow" w:cs="Arial"/>
                <w:color w:val="000000"/>
                <w:sz w:val="16"/>
                <w:szCs w:val="16"/>
              </w:rPr>
            </w:pPr>
          </w:p>
        </w:tc>
        <w:tc>
          <w:tcPr>
            <w:tcW w:w="3402" w:type="dxa"/>
            <w:shd w:val="clear" w:color="auto" w:fill="auto"/>
            <w:vAlign w:val="center"/>
          </w:tcPr>
          <w:p w14:paraId="789EA29E" w14:textId="77777777" w:rsidR="00A84C5A" w:rsidRPr="00BB7CF6" w:rsidRDefault="00A84C5A" w:rsidP="005F2455">
            <w:pPr>
              <w:spacing w:before="60" w:after="60"/>
              <w:jc w:val="both"/>
              <w:rPr>
                <w:rFonts w:ascii="Arial Narrow" w:hAnsi="Arial Narrow" w:cs="Arial"/>
                <w:b/>
                <w:sz w:val="16"/>
                <w:szCs w:val="16"/>
              </w:rPr>
            </w:pPr>
            <w:r w:rsidRPr="00BB7CF6">
              <w:rPr>
                <w:rFonts w:ascii="Arial Narrow" w:hAnsi="Arial Narrow" w:cs="Arial"/>
                <w:b/>
                <w:sz w:val="16"/>
                <w:szCs w:val="16"/>
              </w:rPr>
              <w:t>(Solo en caso de resultado negativo)</w:t>
            </w:r>
          </w:p>
          <w:p w14:paraId="78D17B02" w14:textId="77777777" w:rsidR="00A84C5A" w:rsidRPr="00BB7CF6" w:rsidRDefault="00A84C5A" w:rsidP="005F2455">
            <w:pPr>
              <w:spacing w:before="60" w:after="60"/>
              <w:jc w:val="both"/>
              <w:rPr>
                <w:rFonts w:ascii="Arial Narrow" w:hAnsi="Arial Narrow" w:cs="Arial"/>
                <w:sz w:val="16"/>
                <w:szCs w:val="16"/>
              </w:rPr>
            </w:pPr>
            <w:r w:rsidRPr="00BB7CF6">
              <w:rPr>
                <w:rFonts w:ascii="Arial Narrow" w:hAnsi="Arial Narrow" w:cs="Arial"/>
                <w:sz w:val="16"/>
                <w:szCs w:val="16"/>
              </w:rPr>
              <w:t xml:space="preserve">1. </w:t>
            </w:r>
            <w:r w:rsidRPr="00BB7CF6">
              <w:rPr>
                <w:rFonts w:ascii="Arial Narrow" w:hAnsi="Arial Narrow" w:cs="Arial"/>
                <w:bCs/>
                <w:sz w:val="16"/>
                <w:szCs w:val="16"/>
              </w:rPr>
              <w:t xml:space="preserve">Los servidores públicos </w:t>
            </w:r>
            <w:r w:rsidRPr="00BB7CF6">
              <w:rPr>
                <w:rFonts w:ascii="Arial Narrow" w:hAnsi="Arial Narrow" w:cs="Arial"/>
                <w:color w:val="000000"/>
                <w:sz w:val="16"/>
                <w:szCs w:val="16"/>
              </w:rPr>
              <w:t xml:space="preserve">adscritos a las áreas responsables de llevar a cabo las funciones de planeación, programación, así como del seguimiento y evaluación de los Programas Presupuestarios </w:t>
            </w:r>
            <w:r w:rsidRPr="00BB7CF6">
              <w:rPr>
                <w:rFonts w:ascii="Arial Narrow" w:hAnsi="Arial Narrow" w:cs="Arial"/>
                <w:sz w:val="16"/>
                <w:szCs w:val="16"/>
              </w:rPr>
              <w:t xml:space="preserve">deberán asistir a los </w:t>
            </w:r>
            <w:r w:rsidRPr="00BB7CF6">
              <w:rPr>
                <w:rFonts w:ascii="Arial Narrow" w:hAnsi="Arial Narrow" w:cs="Arial"/>
                <w:bCs/>
                <w:sz w:val="16"/>
                <w:szCs w:val="16"/>
              </w:rPr>
              <w:t>cursos impartidos por la Auditoría Puebla en materia de auditoría y evaluación de desempeño.</w:t>
            </w:r>
          </w:p>
        </w:tc>
      </w:tr>
      <w:tr w:rsidR="00D400F9" w:rsidRPr="00BB7CF6" w14:paraId="0F0CE945" w14:textId="77777777" w:rsidTr="00CB3B9D">
        <w:trPr>
          <w:trHeight w:val="1694"/>
        </w:trPr>
        <w:tc>
          <w:tcPr>
            <w:tcW w:w="549" w:type="dxa"/>
            <w:shd w:val="clear" w:color="auto" w:fill="auto"/>
            <w:vAlign w:val="center"/>
          </w:tcPr>
          <w:p w14:paraId="2B69C6E9" w14:textId="3B38BBBE" w:rsidR="00A84C5A" w:rsidRPr="00BB7CF6" w:rsidRDefault="00A84C5A" w:rsidP="005F2455">
            <w:pPr>
              <w:spacing w:before="60" w:after="60"/>
              <w:jc w:val="both"/>
              <w:rPr>
                <w:rFonts w:ascii="Arial Narrow" w:hAnsi="Arial Narrow" w:cs="Arial"/>
                <w:b/>
                <w:sz w:val="16"/>
                <w:szCs w:val="16"/>
              </w:rPr>
            </w:pPr>
            <w:r>
              <w:rPr>
                <w:rFonts w:ascii="Arial Narrow" w:hAnsi="Arial Narrow" w:cs="Arial"/>
                <w:b/>
                <w:sz w:val="16"/>
                <w:szCs w:val="16"/>
              </w:rPr>
              <w:t xml:space="preserve">5.3 </w:t>
            </w:r>
          </w:p>
        </w:tc>
        <w:tc>
          <w:tcPr>
            <w:tcW w:w="14188" w:type="dxa"/>
            <w:gridSpan w:val="8"/>
            <w:shd w:val="clear" w:color="auto" w:fill="auto"/>
            <w:vAlign w:val="center"/>
          </w:tcPr>
          <w:p w14:paraId="2E2524B6" w14:textId="3AE1870B" w:rsidR="00A84C5A" w:rsidRPr="00D400F9" w:rsidRDefault="00A84C5A" w:rsidP="00D400F9">
            <w:pPr>
              <w:spacing w:before="60" w:after="60"/>
              <w:jc w:val="both"/>
              <w:rPr>
                <w:rFonts w:ascii="Arial Narrow" w:hAnsi="Arial Narrow" w:cs="Arial"/>
                <w:b/>
                <w:sz w:val="16"/>
                <w:szCs w:val="16"/>
              </w:rPr>
            </w:pPr>
            <w:r w:rsidRPr="00A84C5A">
              <w:rPr>
                <w:rFonts w:ascii="Arial Narrow" w:hAnsi="Arial Narrow" w:cs="Arial"/>
                <w:b/>
                <w:sz w:val="16"/>
                <w:szCs w:val="16"/>
              </w:rPr>
              <w:t>Verificar que la Entidad Fiscalizada cuente con un Plan Anual de Evaluación que considere evaluaciones de avance (parciales) y cumplimiento (finales) de los Programas Presupuestarios, y verificar el cumplimiento al dicho Plan.</w:t>
            </w:r>
          </w:p>
        </w:tc>
      </w:tr>
      <w:tr w:rsidR="00CB3B9D" w:rsidRPr="00BB7CF6" w14:paraId="3F211052" w14:textId="77777777" w:rsidTr="00CB3B9D">
        <w:trPr>
          <w:trHeight w:val="2691"/>
        </w:trPr>
        <w:tc>
          <w:tcPr>
            <w:tcW w:w="549" w:type="dxa"/>
            <w:shd w:val="clear" w:color="auto" w:fill="auto"/>
            <w:vAlign w:val="center"/>
          </w:tcPr>
          <w:p w14:paraId="3328191A" w14:textId="18A9C371" w:rsidR="00A84C5A" w:rsidRPr="00BB7CF6" w:rsidRDefault="00A84C5A" w:rsidP="005F2455">
            <w:pPr>
              <w:jc w:val="center"/>
              <w:rPr>
                <w:rFonts w:ascii="Arial Narrow" w:hAnsi="Arial Narrow" w:cs="Arial"/>
                <w:bCs/>
                <w:sz w:val="16"/>
                <w:szCs w:val="16"/>
              </w:rPr>
            </w:pPr>
          </w:p>
        </w:tc>
        <w:tc>
          <w:tcPr>
            <w:tcW w:w="5387" w:type="dxa"/>
            <w:shd w:val="clear" w:color="auto" w:fill="auto"/>
            <w:vAlign w:val="center"/>
          </w:tcPr>
          <w:p w14:paraId="59385D86" w14:textId="77777777" w:rsidR="00A84C5A" w:rsidRPr="00BB7CF6" w:rsidRDefault="00A84C5A"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Documentación:</w:t>
            </w:r>
          </w:p>
          <w:p w14:paraId="6268D5DD" w14:textId="77777777" w:rsidR="00A84C5A" w:rsidRPr="00BB7CF6" w:rsidRDefault="00A84C5A"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Plan Anual de Evaluación.</w:t>
            </w:r>
          </w:p>
          <w:p w14:paraId="6AE1669C" w14:textId="77777777" w:rsidR="00A84C5A" w:rsidRPr="00BB7CF6" w:rsidRDefault="00A84C5A"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Informes o reportes de evaluaciones de avance (parciales) y cumplimiento (finales) de los Programas Presupuestarios.</w:t>
            </w:r>
          </w:p>
          <w:p w14:paraId="642A5B04" w14:textId="77777777" w:rsidR="00A84C5A" w:rsidRPr="00BB7CF6" w:rsidRDefault="00A84C5A"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La demás documentación que el Auditor Externo considere necesaria para llegar a los resultados establecidos para el procedimiento.</w:t>
            </w:r>
          </w:p>
          <w:p w14:paraId="47F29B78" w14:textId="77777777" w:rsidR="00A84C5A" w:rsidRPr="00BB7CF6" w:rsidRDefault="00A84C5A" w:rsidP="005F2455">
            <w:pPr>
              <w:pStyle w:val="Encabezado"/>
              <w:spacing w:before="60" w:after="60"/>
              <w:jc w:val="both"/>
              <w:rPr>
                <w:rFonts w:ascii="Arial Narrow" w:hAnsi="Arial Narrow" w:cs="Arial"/>
                <w:bCs/>
                <w:sz w:val="8"/>
                <w:szCs w:val="8"/>
              </w:rPr>
            </w:pPr>
          </w:p>
          <w:p w14:paraId="41431D77" w14:textId="77777777" w:rsidR="00A84C5A" w:rsidRPr="00BB7CF6" w:rsidRDefault="00A84C5A"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Aplicación del procedimiento:</w:t>
            </w:r>
          </w:p>
          <w:p w14:paraId="46CE3406" w14:textId="77777777" w:rsidR="00A84C5A" w:rsidRPr="00BB7CF6" w:rsidRDefault="00A84C5A" w:rsidP="005F2455">
            <w:pPr>
              <w:pStyle w:val="Encabezado"/>
              <w:spacing w:before="60" w:after="60"/>
              <w:jc w:val="both"/>
              <w:rPr>
                <w:rFonts w:ascii="Arial Narrow" w:hAnsi="Arial Narrow" w:cs="Arial"/>
                <w:bCs/>
                <w:sz w:val="16"/>
                <w:szCs w:val="16"/>
              </w:rPr>
            </w:pPr>
            <w:r w:rsidRPr="00BB7CF6">
              <w:rPr>
                <w:rFonts w:ascii="Arial Narrow" w:hAnsi="Arial Narrow" w:cs="Arial"/>
                <w:bCs/>
                <w:sz w:val="16"/>
                <w:szCs w:val="16"/>
              </w:rPr>
              <w:t>1. Identificar el área la responsable de la elaboración del Plan Anual de Evaluación.</w:t>
            </w:r>
          </w:p>
          <w:p w14:paraId="6FAEA331" w14:textId="77777777" w:rsidR="00A84C5A" w:rsidRPr="00BB7CF6" w:rsidRDefault="00A84C5A" w:rsidP="005F2455">
            <w:pPr>
              <w:pStyle w:val="Encabezado"/>
              <w:spacing w:before="60" w:after="60"/>
              <w:jc w:val="both"/>
              <w:rPr>
                <w:rFonts w:ascii="Arial Narrow" w:hAnsi="Arial Narrow" w:cs="Arial"/>
                <w:bCs/>
                <w:sz w:val="16"/>
                <w:szCs w:val="16"/>
              </w:rPr>
            </w:pPr>
            <w:r w:rsidRPr="00BB7CF6">
              <w:rPr>
                <w:rFonts w:ascii="Arial Narrow" w:hAnsi="Arial Narrow" w:cs="Arial"/>
                <w:bCs/>
                <w:sz w:val="16"/>
                <w:szCs w:val="16"/>
              </w:rPr>
              <w:t>2. Verificar la existencia del Plan Anual de Evaluación.</w:t>
            </w:r>
          </w:p>
          <w:p w14:paraId="19B786EA" w14:textId="77777777" w:rsidR="00A84C5A" w:rsidRPr="00BB7CF6" w:rsidRDefault="00A84C5A" w:rsidP="005F2455">
            <w:pPr>
              <w:pStyle w:val="Encabezado"/>
              <w:spacing w:before="60" w:after="60"/>
              <w:jc w:val="both"/>
              <w:rPr>
                <w:rFonts w:ascii="Arial Narrow" w:hAnsi="Arial Narrow" w:cs="Arial"/>
                <w:bCs/>
                <w:sz w:val="16"/>
                <w:szCs w:val="16"/>
              </w:rPr>
            </w:pPr>
            <w:r w:rsidRPr="00BB7CF6">
              <w:rPr>
                <w:rFonts w:ascii="Arial Narrow" w:hAnsi="Arial Narrow" w:cs="Arial"/>
                <w:bCs/>
                <w:sz w:val="16"/>
                <w:szCs w:val="16"/>
              </w:rPr>
              <w:t>3. Identificar las fechas compromiso para realizar las evaluaciones establecidas en el Plan Anual de Evaluación.</w:t>
            </w:r>
          </w:p>
          <w:p w14:paraId="30BF7914" w14:textId="77777777" w:rsidR="00A84C5A" w:rsidRPr="00BB7CF6" w:rsidRDefault="00A84C5A" w:rsidP="005F2455">
            <w:pPr>
              <w:pStyle w:val="Encabezado"/>
              <w:spacing w:before="60" w:after="60"/>
              <w:jc w:val="both"/>
              <w:rPr>
                <w:rFonts w:ascii="Arial Narrow" w:hAnsi="Arial Narrow" w:cs="Arial"/>
                <w:bCs/>
                <w:sz w:val="16"/>
                <w:szCs w:val="16"/>
              </w:rPr>
            </w:pPr>
            <w:r w:rsidRPr="00BB7CF6">
              <w:rPr>
                <w:rFonts w:ascii="Arial Narrow" w:hAnsi="Arial Narrow" w:cs="Arial"/>
                <w:bCs/>
                <w:sz w:val="16"/>
                <w:szCs w:val="16"/>
              </w:rPr>
              <w:t>4. Verificar que se hayan cumplido oportunamente las evaluaciones establecidas en el Plan Anual de Evaluación.</w:t>
            </w:r>
          </w:p>
          <w:p w14:paraId="3C94C557" w14:textId="261E1296" w:rsidR="00A84C5A" w:rsidRPr="00BB7CF6" w:rsidRDefault="00A84C5A" w:rsidP="005F2455">
            <w:pPr>
              <w:pStyle w:val="Encabezado"/>
              <w:spacing w:before="60" w:after="60"/>
              <w:jc w:val="both"/>
              <w:rPr>
                <w:rFonts w:ascii="Arial Narrow" w:hAnsi="Arial Narrow" w:cs="Arial"/>
                <w:bCs/>
                <w:sz w:val="16"/>
                <w:szCs w:val="16"/>
              </w:rPr>
            </w:pPr>
            <w:r w:rsidRPr="00BB7CF6">
              <w:rPr>
                <w:rFonts w:ascii="Arial Narrow" w:hAnsi="Arial Narrow" w:cs="Arial"/>
                <w:bCs/>
                <w:sz w:val="16"/>
                <w:szCs w:val="16"/>
              </w:rPr>
              <w:t>5.</w:t>
            </w:r>
            <w:r>
              <w:rPr>
                <w:rFonts w:ascii="Arial Narrow" w:hAnsi="Arial Narrow" w:cs="Arial"/>
                <w:bCs/>
                <w:sz w:val="16"/>
                <w:szCs w:val="16"/>
              </w:rPr>
              <w:t xml:space="preserve"> </w:t>
            </w:r>
            <w:r w:rsidRPr="00FE5CDD">
              <w:rPr>
                <w:rFonts w:ascii="Arial Narrow" w:hAnsi="Arial Narrow" w:cs="Arial"/>
                <w:bCs/>
                <w:sz w:val="16"/>
                <w:szCs w:val="16"/>
              </w:rPr>
              <w:t xml:space="preserve">En caso de que la Entidad Fiscalizada no presente la información requerida por el Auditor Externo para la aplicación del procedimiento, el Auditor Externo deberá informar por escrito en papel membretado a la Auditoría Especial de Evaluación de Desempeño, </w:t>
            </w:r>
            <w:r w:rsidR="007F6B0B" w:rsidRPr="00FB7395">
              <w:rPr>
                <w:rFonts w:ascii="Arial Narrow" w:hAnsi="Arial Narrow" w:cs="Arial"/>
                <w:bCs/>
                <w:sz w:val="16"/>
                <w:szCs w:val="16"/>
              </w:rPr>
              <w:t xml:space="preserve"> 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w:t>
            </w:r>
            <w:r w:rsidR="00A01B46">
              <w:rPr>
                <w:rFonts w:ascii="Arial Narrow" w:hAnsi="Arial Narrow" w:cs="Arial"/>
                <w:bCs/>
                <w:sz w:val="16"/>
                <w:szCs w:val="16"/>
              </w:rPr>
              <w:t>das, por el Ejercicio Fiscal 2023</w:t>
            </w:r>
            <w:r w:rsidR="007F6B0B" w:rsidRPr="00FB19C3">
              <w:rPr>
                <w:rFonts w:ascii="Arial Narrow" w:hAnsi="Arial Narrow" w:cs="Arial"/>
                <w:bCs/>
                <w:sz w:val="16"/>
                <w:szCs w:val="16"/>
              </w:rPr>
              <w:t>.</w:t>
            </w:r>
          </w:p>
          <w:p w14:paraId="3263629D" w14:textId="77777777" w:rsidR="00A84C5A" w:rsidRPr="00BB7CF6" w:rsidRDefault="00A84C5A" w:rsidP="005F2455">
            <w:pPr>
              <w:pStyle w:val="Encabezado"/>
              <w:spacing w:before="60" w:after="60"/>
              <w:jc w:val="both"/>
              <w:rPr>
                <w:rFonts w:ascii="Arial Narrow" w:hAnsi="Arial Narrow" w:cs="Arial"/>
                <w:bCs/>
                <w:sz w:val="8"/>
                <w:szCs w:val="8"/>
              </w:rPr>
            </w:pPr>
          </w:p>
          <w:p w14:paraId="29CAE9DE" w14:textId="77777777" w:rsidR="00A84C5A" w:rsidRPr="00BB7CF6" w:rsidRDefault="00A84C5A"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Fecha de aplicación:</w:t>
            </w:r>
          </w:p>
          <w:p w14:paraId="06137CD2" w14:textId="77777777" w:rsidR="00A84C5A"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Al concluir cada uno de los trimestres del ejercicio que se revisa.</w:t>
            </w:r>
          </w:p>
          <w:p w14:paraId="687AB267" w14:textId="73685F0D" w:rsidR="00D400F9" w:rsidRPr="00BB7CF6" w:rsidRDefault="00D400F9" w:rsidP="005F2455">
            <w:pPr>
              <w:spacing w:before="60" w:after="60"/>
              <w:jc w:val="both"/>
              <w:rPr>
                <w:rFonts w:ascii="Arial Narrow" w:hAnsi="Arial Narrow" w:cs="Arial"/>
                <w:bCs/>
                <w:sz w:val="16"/>
                <w:szCs w:val="16"/>
              </w:rPr>
            </w:pPr>
          </w:p>
        </w:tc>
        <w:tc>
          <w:tcPr>
            <w:tcW w:w="561" w:type="dxa"/>
            <w:shd w:val="clear" w:color="auto" w:fill="auto"/>
            <w:vAlign w:val="center"/>
          </w:tcPr>
          <w:p w14:paraId="461B0191" w14:textId="77777777" w:rsidR="00A84C5A" w:rsidRPr="00BB7CF6" w:rsidRDefault="00A84C5A" w:rsidP="005F2455">
            <w:pPr>
              <w:spacing w:before="60" w:after="60"/>
              <w:jc w:val="both"/>
              <w:rPr>
                <w:rFonts w:ascii="Arial Narrow" w:hAnsi="Arial Narrow" w:cs="Arial"/>
                <w:b/>
                <w:sz w:val="16"/>
                <w:szCs w:val="16"/>
              </w:rPr>
            </w:pPr>
          </w:p>
        </w:tc>
        <w:tc>
          <w:tcPr>
            <w:tcW w:w="726" w:type="dxa"/>
            <w:gridSpan w:val="2"/>
            <w:shd w:val="clear" w:color="auto" w:fill="auto"/>
            <w:vAlign w:val="center"/>
          </w:tcPr>
          <w:p w14:paraId="151803F3" w14:textId="77777777" w:rsidR="00A84C5A" w:rsidRPr="00BB7CF6" w:rsidRDefault="00A84C5A" w:rsidP="005F2455">
            <w:pPr>
              <w:spacing w:before="60" w:after="60"/>
              <w:jc w:val="both"/>
              <w:rPr>
                <w:rFonts w:ascii="Arial Narrow" w:hAnsi="Arial Narrow" w:cs="Arial"/>
                <w:b/>
                <w:sz w:val="16"/>
                <w:szCs w:val="16"/>
              </w:rPr>
            </w:pPr>
          </w:p>
        </w:tc>
        <w:tc>
          <w:tcPr>
            <w:tcW w:w="425" w:type="dxa"/>
            <w:shd w:val="clear" w:color="auto" w:fill="auto"/>
            <w:vAlign w:val="center"/>
          </w:tcPr>
          <w:p w14:paraId="555C46CF" w14:textId="77777777" w:rsidR="00A84C5A" w:rsidRPr="00BB7CF6" w:rsidRDefault="00A84C5A" w:rsidP="005F2455">
            <w:pPr>
              <w:spacing w:before="60" w:after="60"/>
              <w:jc w:val="both"/>
              <w:rPr>
                <w:rFonts w:ascii="Arial Narrow" w:hAnsi="Arial Narrow" w:cs="Arial"/>
                <w:b/>
                <w:sz w:val="16"/>
                <w:szCs w:val="16"/>
              </w:rPr>
            </w:pPr>
          </w:p>
        </w:tc>
        <w:tc>
          <w:tcPr>
            <w:tcW w:w="567" w:type="dxa"/>
            <w:shd w:val="clear" w:color="auto" w:fill="auto"/>
            <w:vAlign w:val="center"/>
          </w:tcPr>
          <w:p w14:paraId="5015629E" w14:textId="77777777" w:rsidR="00A84C5A" w:rsidRPr="00BB7CF6" w:rsidRDefault="00A84C5A" w:rsidP="005F2455">
            <w:pPr>
              <w:spacing w:before="60" w:after="60"/>
              <w:jc w:val="both"/>
              <w:rPr>
                <w:rFonts w:ascii="Arial Narrow" w:hAnsi="Arial Narrow" w:cs="Arial"/>
                <w:b/>
                <w:sz w:val="16"/>
                <w:szCs w:val="16"/>
              </w:rPr>
            </w:pPr>
          </w:p>
        </w:tc>
        <w:tc>
          <w:tcPr>
            <w:tcW w:w="3120" w:type="dxa"/>
            <w:shd w:val="clear" w:color="auto" w:fill="auto"/>
            <w:vAlign w:val="center"/>
          </w:tcPr>
          <w:p w14:paraId="5F75250F" w14:textId="77777777" w:rsidR="00A84C5A" w:rsidRPr="00BB7CF6" w:rsidRDefault="00A84C5A"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positivo.</w:t>
            </w:r>
          </w:p>
          <w:p w14:paraId="2C1B8C3D" w14:textId="77777777"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1. La Entidad Fiscalizada cuenta con un Plan Anual de Evaluación que considera evaluaciones de avance (parciales) y cumplimiento (finales) a sus Programas Presupuestarios.</w:t>
            </w:r>
          </w:p>
          <w:p w14:paraId="37DFC731" w14:textId="77777777"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2. La Entidad Fiscalizada da cumplimiento al Plan Anual de Evaluación.</w:t>
            </w:r>
          </w:p>
          <w:p w14:paraId="1EE98423" w14:textId="77777777" w:rsidR="00A84C5A" w:rsidRPr="00BB7CF6" w:rsidRDefault="00A84C5A" w:rsidP="005F2455">
            <w:pPr>
              <w:spacing w:before="60" w:after="60"/>
              <w:jc w:val="both"/>
              <w:rPr>
                <w:rFonts w:ascii="Arial Narrow" w:hAnsi="Arial Narrow" w:cs="Arial"/>
                <w:b/>
                <w:color w:val="000000"/>
                <w:sz w:val="8"/>
                <w:szCs w:val="8"/>
              </w:rPr>
            </w:pPr>
          </w:p>
          <w:p w14:paraId="7F7EE450" w14:textId="77777777" w:rsidR="00A84C5A" w:rsidRPr="00BB7CF6" w:rsidRDefault="00A84C5A"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negativo.</w:t>
            </w:r>
          </w:p>
          <w:p w14:paraId="4209DAB5" w14:textId="77777777" w:rsidR="00A84C5A" w:rsidRPr="00BB7CF6" w:rsidRDefault="00A84C5A"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(deberá adaptarse a los resultados de la aplicación del Procedimiento)</w:t>
            </w:r>
          </w:p>
          <w:p w14:paraId="0F181F28" w14:textId="77777777"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 xml:space="preserve">1. La Entidad Fiscalizada </w:t>
            </w:r>
            <w:r w:rsidRPr="00BB7CF6">
              <w:rPr>
                <w:rFonts w:ascii="Arial Narrow" w:hAnsi="Arial Narrow" w:cs="Arial"/>
                <w:b/>
                <w:bCs/>
                <w:sz w:val="16"/>
                <w:szCs w:val="16"/>
              </w:rPr>
              <w:t xml:space="preserve">no </w:t>
            </w:r>
            <w:r w:rsidRPr="00BB7CF6">
              <w:rPr>
                <w:rFonts w:ascii="Arial Narrow" w:hAnsi="Arial Narrow" w:cs="Arial"/>
                <w:bCs/>
                <w:sz w:val="16"/>
                <w:szCs w:val="16"/>
              </w:rPr>
              <w:t>cuenta con un Plan Anual de Evaluación que considera evaluaciones de avance (parciales) y cumplimiento (finales) a sus Programas Presupuestarios.</w:t>
            </w:r>
          </w:p>
          <w:p w14:paraId="2B700D5C" w14:textId="77777777"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 xml:space="preserve">2. La Entidad Fiscalizada cuenta con un Plan Anual de Evaluación que considera evaluaciones de avance (parciales) y cumplimiento (finales) de sus Programas Presupuestarios, sin embargo, </w:t>
            </w:r>
            <w:r w:rsidRPr="00BB7CF6">
              <w:rPr>
                <w:rFonts w:ascii="Arial Narrow" w:hAnsi="Arial Narrow" w:cs="Arial"/>
                <w:b/>
                <w:bCs/>
                <w:sz w:val="16"/>
                <w:szCs w:val="16"/>
              </w:rPr>
              <w:t xml:space="preserve">no </w:t>
            </w:r>
            <w:r w:rsidRPr="00BB7CF6">
              <w:rPr>
                <w:rFonts w:ascii="Arial Narrow" w:hAnsi="Arial Narrow" w:cs="Arial"/>
                <w:bCs/>
                <w:sz w:val="16"/>
                <w:szCs w:val="16"/>
              </w:rPr>
              <w:t>da cumplimiento.</w:t>
            </w:r>
          </w:p>
        </w:tc>
        <w:tc>
          <w:tcPr>
            <w:tcW w:w="3402" w:type="dxa"/>
            <w:shd w:val="clear" w:color="auto" w:fill="auto"/>
            <w:vAlign w:val="center"/>
          </w:tcPr>
          <w:p w14:paraId="04BD555F" w14:textId="77777777" w:rsidR="00A84C5A" w:rsidRPr="00BB7CF6" w:rsidRDefault="00A84C5A" w:rsidP="005F2455">
            <w:pPr>
              <w:spacing w:before="60" w:after="60"/>
              <w:jc w:val="both"/>
              <w:rPr>
                <w:rFonts w:ascii="Arial Narrow" w:hAnsi="Arial Narrow" w:cs="Arial"/>
                <w:b/>
                <w:sz w:val="16"/>
                <w:szCs w:val="16"/>
              </w:rPr>
            </w:pPr>
            <w:r w:rsidRPr="00BB7CF6">
              <w:rPr>
                <w:rFonts w:ascii="Arial Narrow" w:hAnsi="Arial Narrow" w:cs="Arial"/>
                <w:b/>
                <w:sz w:val="16"/>
                <w:szCs w:val="16"/>
              </w:rPr>
              <w:t>(Solo en caso de resultado negativo)</w:t>
            </w:r>
          </w:p>
          <w:p w14:paraId="6E80D3E8" w14:textId="77777777" w:rsidR="00A84C5A" w:rsidRPr="00BB7CF6" w:rsidRDefault="00A84C5A" w:rsidP="005F2455">
            <w:pPr>
              <w:spacing w:before="60" w:after="60"/>
              <w:jc w:val="both"/>
              <w:rPr>
                <w:rFonts w:ascii="Arial Narrow" w:hAnsi="Arial Narrow" w:cs="Arial"/>
                <w:bCs/>
                <w:sz w:val="16"/>
                <w:szCs w:val="16"/>
              </w:rPr>
            </w:pPr>
            <w:r w:rsidRPr="00BB7CF6">
              <w:rPr>
                <w:rFonts w:ascii="Arial Narrow" w:hAnsi="Arial Narrow" w:cs="Arial"/>
                <w:bCs/>
                <w:sz w:val="16"/>
                <w:szCs w:val="16"/>
              </w:rPr>
              <w:t>1. La Entidad Fiscalizada deberá contar con un Plan Anual de Evaluación que considera evaluaciones de avance (parciales) y cumplimiento (finales) a sus Programas Presupuestarios.</w:t>
            </w:r>
          </w:p>
          <w:p w14:paraId="5F4E6689" w14:textId="77777777" w:rsidR="00A84C5A" w:rsidRPr="00BB7CF6" w:rsidRDefault="00A84C5A" w:rsidP="005F2455">
            <w:pPr>
              <w:spacing w:before="60" w:after="60"/>
              <w:jc w:val="both"/>
              <w:rPr>
                <w:rFonts w:ascii="Arial Narrow" w:hAnsi="Arial Narrow" w:cs="Arial"/>
                <w:sz w:val="8"/>
                <w:szCs w:val="8"/>
              </w:rPr>
            </w:pPr>
          </w:p>
          <w:p w14:paraId="5DC08E54" w14:textId="77777777" w:rsidR="00A84C5A" w:rsidRPr="00BB7CF6" w:rsidRDefault="00A84C5A" w:rsidP="005F2455">
            <w:pPr>
              <w:spacing w:before="60" w:after="60"/>
              <w:jc w:val="both"/>
              <w:rPr>
                <w:rFonts w:ascii="Arial Narrow" w:hAnsi="Arial Narrow" w:cs="Arial"/>
                <w:b/>
                <w:sz w:val="16"/>
                <w:szCs w:val="16"/>
              </w:rPr>
            </w:pPr>
            <w:r w:rsidRPr="00BB7CF6">
              <w:rPr>
                <w:rFonts w:ascii="Arial Narrow" w:hAnsi="Arial Narrow" w:cs="Arial"/>
                <w:bCs/>
                <w:sz w:val="16"/>
                <w:szCs w:val="16"/>
              </w:rPr>
              <w:t>2. La Entidad Fiscalizada deberá dar cumplimiento al Plan Anual de Evaluación.</w:t>
            </w:r>
          </w:p>
        </w:tc>
      </w:tr>
      <w:tr w:rsidR="00E12B1C" w:rsidRPr="00BB7CF6" w14:paraId="3B66DC70" w14:textId="77777777" w:rsidTr="00CB3B9D">
        <w:trPr>
          <w:trHeight w:val="1268"/>
        </w:trPr>
        <w:tc>
          <w:tcPr>
            <w:tcW w:w="549" w:type="dxa"/>
            <w:shd w:val="clear" w:color="auto" w:fill="auto"/>
            <w:vAlign w:val="center"/>
          </w:tcPr>
          <w:p w14:paraId="7154BB25" w14:textId="72291350" w:rsidR="00A84C5A" w:rsidRPr="00BB7CF6" w:rsidRDefault="00A84C5A" w:rsidP="005F2455">
            <w:pPr>
              <w:spacing w:before="60" w:after="60"/>
              <w:jc w:val="both"/>
              <w:rPr>
                <w:rFonts w:ascii="Arial Narrow" w:hAnsi="Arial Narrow" w:cs="Arial"/>
                <w:b/>
                <w:sz w:val="16"/>
                <w:szCs w:val="16"/>
              </w:rPr>
            </w:pPr>
            <w:r>
              <w:rPr>
                <w:rFonts w:ascii="Arial Narrow" w:hAnsi="Arial Narrow" w:cs="Arial"/>
                <w:b/>
                <w:sz w:val="16"/>
                <w:szCs w:val="16"/>
              </w:rPr>
              <w:t xml:space="preserve">5.4 </w:t>
            </w:r>
          </w:p>
        </w:tc>
        <w:tc>
          <w:tcPr>
            <w:tcW w:w="14188" w:type="dxa"/>
            <w:gridSpan w:val="8"/>
            <w:shd w:val="clear" w:color="auto" w:fill="auto"/>
            <w:vAlign w:val="center"/>
          </w:tcPr>
          <w:p w14:paraId="47419E68" w14:textId="6F7F0D30" w:rsidR="00A84C5A" w:rsidRPr="00BB7CF6" w:rsidRDefault="00D400F9" w:rsidP="005F2455">
            <w:pPr>
              <w:spacing w:before="60" w:after="60"/>
              <w:jc w:val="both"/>
              <w:rPr>
                <w:rFonts w:ascii="Arial Narrow" w:hAnsi="Arial Narrow" w:cs="Arial"/>
                <w:b/>
                <w:sz w:val="16"/>
                <w:szCs w:val="16"/>
              </w:rPr>
            </w:pPr>
            <w:r w:rsidRPr="00D400F9">
              <w:rPr>
                <w:rFonts w:ascii="Arial Narrow" w:hAnsi="Arial Narrow" w:cs="Arial"/>
                <w:b/>
                <w:sz w:val="16"/>
                <w:szCs w:val="16"/>
              </w:rPr>
              <w:t>Verificar que el área responsable de llevar a cabo las funciones de seguimiento y evaluación final de los Programas Presupuestarios emita informes de avance (parciales) y cumplimiento (finales) con una periodicidad no mayor a tres meses.</w:t>
            </w:r>
          </w:p>
        </w:tc>
      </w:tr>
      <w:tr w:rsidR="00CB3B9D" w:rsidRPr="00BB7CF6" w14:paraId="58C33D7C" w14:textId="77777777" w:rsidTr="00CB3B9D">
        <w:trPr>
          <w:trHeight w:val="706"/>
        </w:trPr>
        <w:tc>
          <w:tcPr>
            <w:tcW w:w="549" w:type="dxa"/>
            <w:shd w:val="clear" w:color="auto" w:fill="auto"/>
            <w:vAlign w:val="center"/>
          </w:tcPr>
          <w:p w14:paraId="727BF187" w14:textId="50E57C4D" w:rsidR="00D400F9" w:rsidRPr="00BB7CF6" w:rsidRDefault="00D400F9" w:rsidP="005F2455">
            <w:pPr>
              <w:jc w:val="center"/>
              <w:rPr>
                <w:rFonts w:ascii="Arial Narrow" w:hAnsi="Arial Narrow" w:cs="Arial"/>
                <w:bCs/>
                <w:sz w:val="16"/>
                <w:szCs w:val="16"/>
              </w:rPr>
            </w:pPr>
          </w:p>
        </w:tc>
        <w:tc>
          <w:tcPr>
            <w:tcW w:w="5387" w:type="dxa"/>
            <w:shd w:val="clear" w:color="auto" w:fill="auto"/>
            <w:vAlign w:val="center"/>
          </w:tcPr>
          <w:p w14:paraId="6A99A38F" w14:textId="77777777" w:rsidR="00D400F9" w:rsidRDefault="00D400F9" w:rsidP="005F2455">
            <w:pPr>
              <w:pStyle w:val="Encabezado"/>
              <w:spacing w:before="60" w:after="60"/>
              <w:jc w:val="both"/>
              <w:rPr>
                <w:rFonts w:ascii="Arial Narrow" w:hAnsi="Arial Narrow" w:cs="Arial"/>
                <w:b/>
                <w:i/>
                <w:sz w:val="16"/>
                <w:szCs w:val="16"/>
              </w:rPr>
            </w:pPr>
          </w:p>
          <w:p w14:paraId="16701E80" w14:textId="25773E31"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Documentación:</w:t>
            </w:r>
          </w:p>
          <w:p w14:paraId="664EBFCE" w14:textId="77777777" w:rsidR="00D400F9" w:rsidRPr="00BB7CF6" w:rsidRDefault="00D400F9"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Informes o reportes de evaluaciones de avance (parciales) y cumplimiento (finales) de los Programas Presupuestarios.</w:t>
            </w:r>
          </w:p>
          <w:p w14:paraId="76214196" w14:textId="77777777" w:rsidR="00D400F9" w:rsidRPr="00BB7CF6" w:rsidRDefault="00D400F9"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La demás documentación que el Auditor Externo considere necesaria para llegar a los resultados establecidos para el procedimiento.</w:t>
            </w:r>
          </w:p>
          <w:p w14:paraId="74DE0C14" w14:textId="77777777" w:rsidR="00D400F9" w:rsidRPr="00BB7CF6" w:rsidRDefault="00D400F9" w:rsidP="005F2455">
            <w:pPr>
              <w:pStyle w:val="Encabezado"/>
              <w:spacing w:before="60" w:after="60"/>
              <w:jc w:val="both"/>
              <w:rPr>
                <w:rFonts w:ascii="Arial Narrow" w:hAnsi="Arial Narrow" w:cs="Arial"/>
                <w:bCs/>
                <w:sz w:val="8"/>
                <w:szCs w:val="8"/>
              </w:rPr>
            </w:pPr>
          </w:p>
          <w:p w14:paraId="05824D63" w14:textId="77777777"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lastRenderedPageBreak/>
              <w:t>Aplicación del procedimiento:</w:t>
            </w:r>
          </w:p>
          <w:p w14:paraId="72DF74A7" w14:textId="77777777" w:rsidR="00D400F9" w:rsidRPr="00BB7CF6" w:rsidRDefault="00D400F9" w:rsidP="005F2455">
            <w:pPr>
              <w:pStyle w:val="Encabezado"/>
              <w:spacing w:before="60" w:after="60"/>
              <w:jc w:val="both"/>
              <w:rPr>
                <w:rFonts w:ascii="Arial Narrow" w:hAnsi="Arial Narrow" w:cs="Arial"/>
                <w:bCs/>
                <w:sz w:val="16"/>
                <w:szCs w:val="16"/>
              </w:rPr>
            </w:pPr>
            <w:r w:rsidRPr="00BB7CF6">
              <w:rPr>
                <w:rFonts w:ascii="Arial Narrow" w:hAnsi="Arial Narrow" w:cs="Arial"/>
                <w:bCs/>
                <w:sz w:val="16"/>
                <w:szCs w:val="16"/>
              </w:rPr>
              <w:t>1. Verificar que el área responsable de llevar a cabo las funciones de seguimiento y evaluación de los Programas Presupuestarios emita informes con una periodicidad no mayor a tres meses.</w:t>
            </w:r>
          </w:p>
          <w:p w14:paraId="018B1286" w14:textId="0AA892E6" w:rsidR="00D400F9" w:rsidRDefault="00D400F9" w:rsidP="005F2455">
            <w:pPr>
              <w:pStyle w:val="Encabezado"/>
              <w:spacing w:before="60" w:after="60"/>
              <w:jc w:val="both"/>
              <w:rPr>
                <w:rFonts w:ascii="Arial Narrow" w:hAnsi="Arial Narrow" w:cs="Arial"/>
                <w:bCs/>
                <w:sz w:val="16"/>
                <w:szCs w:val="16"/>
              </w:rPr>
            </w:pPr>
            <w:r w:rsidRPr="00BB7CF6">
              <w:rPr>
                <w:rFonts w:ascii="Arial Narrow" w:hAnsi="Arial Narrow" w:cs="Arial"/>
                <w:bCs/>
                <w:sz w:val="16"/>
                <w:szCs w:val="16"/>
              </w:rPr>
              <w:t xml:space="preserve">2. </w:t>
            </w:r>
            <w:r w:rsidRPr="00FE5CDD">
              <w:rPr>
                <w:rFonts w:ascii="Arial Narrow" w:hAnsi="Arial Narrow" w:cs="Arial"/>
                <w:bCs/>
                <w:sz w:val="16"/>
                <w:szCs w:val="16"/>
              </w:rPr>
              <w:t xml:space="preserve">En caso de que la Entidad Fiscalizada no presente la información requerida por el Auditor Externo para la aplicación del procedimiento, el Auditor Externo deberá informar por escrito en papel membretado a la Auditoría Especial de Evaluación de Desempeño, </w:t>
            </w:r>
            <w:r w:rsidR="003D7C5A" w:rsidRPr="00FB7395">
              <w:rPr>
                <w:rFonts w:ascii="Arial Narrow" w:hAnsi="Arial Narrow" w:cs="Arial"/>
                <w:bCs/>
                <w:sz w:val="16"/>
                <w:szCs w:val="16"/>
              </w:rPr>
              <w:t xml:space="preserve"> 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Fiscalizadas, por el Ejercicio Fiscal 202</w:t>
            </w:r>
            <w:r w:rsidR="00A01B46">
              <w:rPr>
                <w:rFonts w:ascii="Arial Narrow" w:hAnsi="Arial Narrow" w:cs="Arial"/>
                <w:bCs/>
                <w:sz w:val="16"/>
                <w:szCs w:val="16"/>
              </w:rPr>
              <w:t>3</w:t>
            </w:r>
            <w:r w:rsidR="003D7C5A" w:rsidRPr="00FB19C3">
              <w:rPr>
                <w:rFonts w:ascii="Arial Narrow" w:hAnsi="Arial Narrow" w:cs="Arial"/>
                <w:bCs/>
                <w:sz w:val="16"/>
                <w:szCs w:val="16"/>
              </w:rPr>
              <w:t>.</w:t>
            </w:r>
          </w:p>
          <w:p w14:paraId="033B1323" w14:textId="77777777" w:rsidR="00D400F9" w:rsidRPr="00BB7CF6" w:rsidRDefault="00D400F9" w:rsidP="005F2455">
            <w:pPr>
              <w:pStyle w:val="Encabezado"/>
              <w:spacing w:before="60" w:after="60"/>
              <w:jc w:val="both"/>
              <w:rPr>
                <w:rFonts w:ascii="Arial Narrow" w:hAnsi="Arial Narrow" w:cs="Arial"/>
                <w:bCs/>
                <w:sz w:val="16"/>
                <w:szCs w:val="16"/>
              </w:rPr>
            </w:pPr>
          </w:p>
          <w:p w14:paraId="4F5248DD" w14:textId="77777777" w:rsidR="00D400F9" w:rsidRPr="00BB7CF6" w:rsidRDefault="00D400F9" w:rsidP="005F2455">
            <w:pPr>
              <w:pStyle w:val="Encabezado"/>
              <w:spacing w:before="60" w:after="60"/>
              <w:jc w:val="both"/>
              <w:rPr>
                <w:rFonts w:ascii="Arial Narrow" w:hAnsi="Arial Narrow" w:cs="Arial"/>
                <w:b/>
                <w:i/>
                <w:sz w:val="8"/>
                <w:szCs w:val="8"/>
              </w:rPr>
            </w:pPr>
          </w:p>
          <w:p w14:paraId="22C22A3E" w14:textId="77777777"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Fecha de aplicación:</w:t>
            </w:r>
          </w:p>
          <w:p w14:paraId="79BD524E" w14:textId="77777777" w:rsidR="00D400F9"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t>Al concluir cada uno de los trimestres del ejercicio que se revisa.</w:t>
            </w:r>
          </w:p>
          <w:p w14:paraId="0DDB574E" w14:textId="78C35C6A" w:rsidR="00D400F9" w:rsidRPr="00BB7CF6" w:rsidRDefault="00D400F9" w:rsidP="005F2455">
            <w:pPr>
              <w:spacing w:before="60" w:after="60"/>
              <w:jc w:val="both"/>
              <w:rPr>
                <w:rFonts w:ascii="Arial Narrow" w:hAnsi="Arial Narrow" w:cs="Arial"/>
                <w:bCs/>
                <w:sz w:val="16"/>
                <w:szCs w:val="16"/>
              </w:rPr>
            </w:pPr>
          </w:p>
        </w:tc>
        <w:tc>
          <w:tcPr>
            <w:tcW w:w="561" w:type="dxa"/>
            <w:shd w:val="clear" w:color="auto" w:fill="auto"/>
            <w:vAlign w:val="center"/>
          </w:tcPr>
          <w:p w14:paraId="32B10974" w14:textId="77777777" w:rsidR="00D400F9" w:rsidRPr="00BB7CF6" w:rsidRDefault="00D400F9" w:rsidP="005F2455">
            <w:pPr>
              <w:spacing w:before="60" w:after="60"/>
              <w:jc w:val="both"/>
              <w:rPr>
                <w:rFonts w:ascii="Arial Narrow" w:hAnsi="Arial Narrow" w:cs="Arial"/>
                <w:b/>
                <w:sz w:val="16"/>
                <w:szCs w:val="16"/>
              </w:rPr>
            </w:pPr>
          </w:p>
        </w:tc>
        <w:tc>
          <w:tcPr>
            <w:tcW w:w="547" w:type="dxa"/>
            <w:shd w:val="clear" w:color="auto" w:fill="auto"/>
            <w:vAlign w:val="center"/>
          </w:tcPr>
          <w:p w14:paraId="4CC470DF" w14:textId="77777777" w:rsidR="00D400F9" w:rsidRPr="00BB7CF6" w:rsidRDefault="00D400F9" w:rsidP="005F2455">
            <w:pPr>
              <w:spacing w:before="60" w:after="60"/>
              <w:jc w:val="both"/>
              <w:rPr>
                <w:rFonts w:ascii="Arial Narrow" w:hAnsi="Arial Narrow" w:cs="Arial"/>
                <w:b/>
                <w:sz w:val="16"/>
                <w:szCs w:val="16"/>
              </w:rPr>
            </w:pPr>
          </w:p>
        </w:tc>
        <w:tc>
          <w:tcPr>
            <w:tcW w:w="179" w:type="dxa"/>
            <w:shd w:val="clear" w:color="auto" w:fill="auto"/>
            <w:vAlign w:val="center"/>
          </w:tcPr>
          <w:p w14:paraId="272AEAAA" w14:textId="77777777" w:rsidR="00D400F9" w:rsidRPr="00BB7CF6" w:rsidRDefault="00D400F9" w:rsidP="005F2455">
            <w:pPr>
              <w:spacing w:before="60" w:after="60"/>
              <w:jc w:val="both"/>
              <w:rPr>
                <w:rFonts w:ascii="Arial Narrow" w:hAnsi="Arial Narrow" w:cs="Arial"/>
                <w:b/>
                <w:sz w:val="16"/>
                <w:szCs w:val="16"/>
              </w:rPr>
            </w:pPr>
          </w:p>
        </w:tc>
        <w:tc>
          <w:tcPr>
            <w:tcW w:w="992" w:type="dxa"/>
            <w:gridSpan w:val="2"/>
            <w:shd w:val="clear" w:color="auto" w:fill="auto"/>
            <w:vAlign w:val="center"/>
          </w:tcPr>
          <w:p w14:paraId="34793275" w14:textId="77777777" w:rsidR="00D400F9" w:rsidRPr="00BB7CF6" w:rsidRDefault="00D400F9" w:rsidP="005F2455">
            <w:pPr>
              <w:spacing w:before="60" w:after="60"/>
              <w:jc w:val="both"/>
              <w:rPr>
                <w:rFonts w:ascii="Arial Narrow" w:hAnsi="Arial Narrow" w:cs="Arial"/>
                <w:b/>
                <w:sz w:val="16"/>
                <w:szCs w:val="16"/>
              </w:rPr>
            </w:pPr>
          </w:p>
        </w:tc>
        <w:tc>
          <w:tcPr>
            <w:tcW w:w="3120" w:type="dxa"/>
            <w:shd w:val="clear" w:color="auto" w:fill="auto"/>
            <w:vAlign w:val="center"/>
          </w:tcPr>
          <w:p w14:paraId="28917CE9" w14:textId="77777777" w:rsidR="00D400F9" w:rsidRPr="00BB7CF6" w:rsidRDefault="00D400F9"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positivo.</w:t>
            </w:r>
          </w:p>
          <w:p w14:paraId="7071B847" w14:textId="77777777" w:rsidR="00D400F9" w:rsidRPr="00BB7CF6"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t>1. El área responsable de llevar a cabo las funciones de seguimiento y evaluación de los Programas Presupuestarios emite informes de avance (parciales) y/o cumplimiento (finales) con una periodicidad no mayor a tres meses, lo cual permite una toma de decisiones oportuna.</w:t>
            </w:r>
          </w:p>
          <w:p w14:paraId="55B7807D" w14:textId="77777777" w:rsidR="00D400F9" w:rsidRPr="00BB7CF6" w:rsidRDefault="00D400F9" w:rsidP="005F2455">
            <w:pPr>
              <w:spacing w:before="60" w:after="60"/>
              <w:jc w:val="both"/>
              <w:rPr>
                <w:rFonts w:ascii="Arial Narrow" w:hAnsi="Arial Narrow" w:cs="Arial"/>
                <w:b/>
                <w:color w:val="000000"/>
                <w:sz w:val="8"/>
                <w:szCs w:val="8"/>
              </w:rPr>
            </w:pPr>
          </w:p>
          <w:p w14:paraId="7BC92F9F" w14:textId="77777777" w:rsidR="00D400F9" w:rsidRPr="00BB7CF6" w:rsidRDefault="00D400F9"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negativo.</w:t>
            </w:r>
          </w:p>
          <w:p w14:paraId="7034DC66" w14:textId="77777777" w:rsidR="00D400F9" w:rsidRPr="00BB7CF6"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t xml:space="preserve">1. El área responsable de llevar a cabo las funciones de seguimiento y evaluación de los Programas Presupuestarios </w:t>
            </w:r>
            <w:r w:rsidRPr="00BB7CF6">
              <w:rPr>
                <w:rFonts w:ascii="Arial Narrow" w:hAnsi="Arial Narrow" w:cs="Arial"/>
                <w:b/>
                <w:bCs/>
                <w:sz w:val="16"/>
                <w:szCs w:val="16"/>
              </w:rPr>
              <w:t xml:space="preserve">no </w:t>
            </w:r>
            <w:r w:rsidRPr="00BB7CF6">
              <w:rPr>
                <w:rFonts w:ascii="Arial Narrow" w:hAnsi="Arial Narrow" w:cs="Arial"/>
                <w:bCs/>
                <w:sz w:val="16"/>
                <w:szCs w:val="16"/>
              </w:rPr>
              <w:t xml:space="preserve">emite informes de avance (parciales) y cumplimiento (finales) con una periodicidad no mayor a tres meses, lo cual </w:t>
            </w:r>
            <w:r w:rsidRPr="00BB7CF6">
              <w:rPr>
                <w:rFonts w:ascii="Arial Narrow" w:hAnsi="Arial Narrow" w:cs="Arial"/>
                <w:b/>
                <w:bCs/>
                <w:sz w:val="16"/>
                <w:szCs w:val="16"/>
              </w:rPr>
              <w:t xml:space="preserve">no </w:t>
            </w:r>
            <w:r w:rsidRPr="00BB7CF6">
              <w:rPr>
                <w:rFonts w:ascii="Arial Narrow" w:hAnsi="Arial Narrow" w:cs="Arial"/>
                <w:bCs/>
                <w:sz w:val="16"/>
                <w:szCs w:val="16"/>
              </w:rPr>
              <w:t>permite una toma de decisiones oportuna.</w:t>
            </w:r>
          </w:p>
        </w:tc>
        <w:tc>
          <w:tcPr>
            <w:tcW w:w="3402" w:type="dxa"/>
            <w:shd w:val="clear" w:color="auto" w:fill="auto"/>
            <w:vAlign w:val="center"/>
          </w:tcPr>
          <w:p w14:paraId="36F815CA" w14:textId="77777777" w:rsidR="00D400F9" w:rsidRPr="00BB7CF6" w:rsidRDefault="00D400F9" w:rsidP="00D400F9">
            <w:pPr>
              <w:spacing w:before="60" w:after="60"/>
              <w:ind w:right="814"/>
              <w:jc w:val="both"/>
              <w:rPr>
                <w:rFonts w:ascii="Arial Narrow" w:hAnsi="Arial Narrow" w:cs="Arial"/>
                <w:b/>
                <w:sz w:val="16"/>
                <w:szCs w:val="16"/>
              </w:rPr>
            </w:pPr>
            <w:r w:rsidRPr="00BB7CF6">
              <w:rPr>
                <w:rFonts w:ascii="Arial Narrow" w:hAnsi="Arial Narrow" w:cs="Arial"/>
                <w:b/>
                <w:sz w:val="16"/>
                <w:szCs w:val="16"/>
              </w:rPr>
              <w:lastRenderedPageBreak/>
              <w:t>(Solo en caso de resultado negativo)</w:t>
            </w:r>
          </w:p>
          <w:p w14:paraId="6668AD0A" w14:textId="77777777" w:rsidR="00D400F9" w:rsidRPr="00BB7CF6" w:rsidRDefault="00D400F9" w:rsidP="005F2455">
            <w:pPr>
              <w:spacing w:before="60" w:after="60"/>
              <w:jc w:val="both"/>
              <w:rPr>
                <w:rFonts w:ascii="Arial Narrow" w:hAnsi="Arial Narrow" w:cs="Arial"/>
                <w:sz w:val="16"/>
                <w:szCs w:val="16"/>
              </w:rPr>
            </w:pPr>
            <w:r w:rsidRPr="00BB7CF6">
              <w:rPr>
                <w:rFonts w:ascii="Arial Narrow" w:hAnsi="Arial Narrow" w:cs="Arial"/>
                <w:bCs/>
                <w:sz w:val="16"/>
                <w:szCs w:val="16"/>
              </w:rPr>
              <w:t>1. El área responsable de llevar a cabo las funciones de seguimiento y evaluación de los Programas Presupuestarios deberá emitir informes de avance (parciales) y cumplimiento (finales) con una periodicidad no mayor a tres meses, lo cual permitirá una toma de decisiones oportuna.</w:t>
            </w:r>
          </w:p>
        </w:tc>
      </w:tr>
      <w:tr w:rsidR="00E12B1C" w:rsidRPr="00BB7CF6" w14:paraId="3E65AA6F" w14:textId="77777777" w:rsidTr="00CB3B9D">
        <w:trPr>
          <w:trHeight w:val="706"/>
        </w:trPr>
        <w:tc>
          <w:tcPr>
            <w:tcW w:w="549" w:type="dxa"/>
            <w:shd w:val="clear" w:color="auto" w:fill="auto"/>
            <w:vAlign w:val="center"/>
          </w:tcPr>
          <w:p w14:paraId="1B957405" w14:textId="28A91190" w:rsidR="00D400F9" w:rsidRPr="00BB7CF6" w:rsidRDefault="00D400F9" w:rsidP="005F2455">
            <w:pPr>
              <w:spacing w:before="60" w:after="60"/>
              <w:jc w:val="both"/>
              <w:rPr>
                <w:rFonts w:ascii="Arial Narrow" w:hAnsi="Arial Narrow" w:cs="Arial"/>
                <w:b/>
                <w:sz w:val="16"/>
                <w:szCs w:val="16"/>
              </w:rPr>
            </w:pPr>
            <w:r>
              <w:rPr>
                <w:rFonts w:ascii="Arial Narrow" w:hAnsi="Arial Narrow" w:cs="Arial"/>
                <w:b/>
                <w:sz w:val="16"/>
                <w:szCs w:val="16"/>
              </w:rPr>
              <w:t>5.5</w:t>
            </w:r>
          </w:p>
        </w:tc>
        <w:tc>
          <w:tcPr>
            <w:tcW w:w="14188" w:type="dxa"/>
            <w:gridSpan w:val="8"/>
            <w:shd w:val="clear" w:color="auto" w:fill="auto"/>
            <w:vAlign w:val="center"/>
          </w:tcPr>
          <w:p w14:paraId="6102AAF7" w14:textId="7CD75759" w:rsidR="00D400F9" w:rsidRPr="00BB7CF6" w:rsidRDefault="00D400F9" w:rsidP="005F2455">
            <w:pPr>
              <w:spacing w:before="60" w:after="60"/>
              <w:jc w:val="both"/>
              <w:rPr>
                <w:rFonts w:ascii="Arial Narrow" w:hAnsi="Arial Narrow" w:cs="Arial"/>
                <w:b/>
                <w:sz w:val="16"/>
                <w:szCs w:val="16"/>
              </w:rPr>
            </w:pPr>
            <w:r w:rsidRPr="00D400F9">
              <w:rPr>
                <w:rFonts w:ascii="Arial Narrow" w:hAnsi="Arial Narrow" w:cs="Arial"/>
                <w:b/>
                <w:sz w:val="16"/>
                <w:szCs w:val="16"/>
              </w:rPr>
              <w:t>Verificar que los informes de avance y cumplimiento de los Programas Presupuestarios que emite el área responsable de llevar a cabo las funciones de seguimiento y evaluación de dichos programas sean presentados al titular de la Entidad Fiscalizada, así como a su cuerpo directivo.</w:t>
            </w:r>
          </w:p>
        </w:tc>
      </w:tr>
      <w:tr w:rsidR="00CB3B9D" w:rsidRPr="00BB7CF6" w14:paraId="1BC667ED" w14:textId="77777777" w:rsidTr="00CB3B9D">
        <w:trPr>
          <w:trHeight w:val="376"/>
        </w:trPr>
        <w:tc>
          <w:tcPr>
            <w:tcW w:w="549" w:type="dxa"/>
            <w:shd w:val="clear" w:color="auto" w:fill="auto"/>
            <w:vAlign w:val="center"/>
          </w:tcPr>
          <w:p w14:paraId="551AAA9E" w14:textId="465B8322" w:rsidR="00D400F9" w:rsidRPr="00BB7CF6" w:rsidRDefault="00D400F9" w:rsidP="005F2455">
            <w:pPr>
              <w:jc w:val="center"/>
              <w:rPr>
                <w:rFonts w:ascii="Arial Narrow" w:hAnsi="Arial Narrow" w:cs="Arial"/>
                <w:bCs/>
                <w:sz w:val="16"/>
                <w:szCs w:val="16"/>
              </w:rPr>
            </w:pPr>
          </w:p>
        </w:tc>
        <w:tc>
          <w:tcPr>
            <w:tcW w:w="5387" w:type="dxa"/>
            <w:shd w:val="clear" w:color="auto" w:fill="auto"/>
            <w:vAlign w:val="center"/>
          </w:tcPr>
          <w:p w14:paraId="3BF8CDC5" w14:textId="77777777"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Documentación:</w:t>
            </w:r>
          </w:p>
          <w:p w14:paraId="52FADDCD" w14:textId="77777777" w:rsidR="00D400F9" w:rsidRPr="00BB7CF6" w:rsidRDefault="00D400F9"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Mecanismos institucionales para presentar los informes al titular de la Entidad Fiscalizada, así como a su cuerpo directivo (memorándums, circulares, entre otros).</w:t>
            </w:r>
          </w:p>
          <w:p w14:paraId="7D1BD623" w14:textId="77777777" w:rsidR="00D400F9" w:rsidRPr="00BB7CF6" w:rsidRDefault="00D400F9"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La demás documentación que el Auditor Externo considere necesaria para llegar a los resultados establecidos para el procedimiento.</w:t>
            </w:r>
          </w:p>
          <w:p w14:paraId="2FF306A9" w14:textId="77777777" w:rsidR="00D400F9" w:rsidRPr="00BB7CF6" w:rsidRDefault="00D400F9" w:rsidP="005F2455">
            <w:pPr>
              <w:pStyle w:val="Encabezado"/>
              <w:spacing w:before="60" w:after="60"/>
              <w:jc w:val="both"/>
              <w:rPr>
                <w:rFonts w:ascii="Arial Narrow" w:hAnsi="Arial Narrow" w:cs="Arial"/>
                <w:bCs/>
                <w:sz w:val="8"/>
                <w:szCs w:val="8"/>
              </w:rPr>
            </w:pPr>
          </w:p>
          <w:p w14:paraId="1953444F" w14:textId="77777777"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Aplicación del procedimiento:</w:t>
            </w:r>
          </w:p>
          <w:p w14:paraId="2A70460B" w14:textId="77777777" w:rsidR="00D400F9" w:rsidRPr="00BB7CF6" w:rsidRDefault="00D400F9" w:rsidP="005F2455">
            <w:pPr>
              <w:pStyle w:val="Encabezado"/>
              <w:spacing w:before="60" w:after="60"/>
              <w:jc w:val="both"/>
              <w:rPr>
                <w:rFonts w:ascii="Arial Narrow" w:hAnsi="Arial Narrow" w:cs="Arial"/>
                <w:bCs/>
                <w:sz w:val="16"/>
                <w:szCs w:val="16"/>
              </w:rPr>
            </w:pPr>
            <w:r w:rsidRPr="00BB7CF6">
              <w:rPr>
                <w:rFonts w:ascii="Arial Narrow" w:hAnsi="Arial Narrow" w:cs="Arial"/>
                <w:bCs/>
                <w:sz w:val="16"/>
                <w:szCs w:val="16"/>
              </w:rPr>
              <w:t>1. Verificar que los informes de avance y cumplimiento de los Programas Presupuestarios que emite el área responsable de llevar a cabo las funciones de seguimiento y evaluación de dichos programas sean presentados al titular de la Entidad Fiscalizada, así como a su cuerpo directivo.</w:t>
            </w:r>
          </w:p>
          <w:p w14:paraId="055105BB" w14:textId="25F9FC6E" w:rsidR="00D400F9" w:rsidRPr="00BB7CF6" w:rsidRDefault="00D400F9" w:rsidP="005F2455">
            <w:pPr>
              <w:pStyle w:val="Encabezado"/>
              <w:spacing w:before="60" w:after="60"/>
              <w:jc w:val="both"/>
              <w:rPr>
                <w:rFonts w:ascii="Arial Narrow" w:hAnsi="Arial Narrow" w:cs="Arial"/>
                <w:bCs/>
                <w:sz w:val="8"/>
                <w:szCs w:val="8"/>
              </w:rPr>
            </w:pPr>
            <w:r w:rsidRPr="00BB7CF6">
              <w:rPr>
                <w:rFonts w:ascii="Arial Narrow" w:hAnsi="Arial Narrow" w:cs="Arial"/>
                <w:bCs/>
                <w:sz w:val="16"/>
                <w:szCs w:val="16"/>
              </w:rPr>
              <w:t xml:space="preserve">2. </w:t>
            </w:r>
            <w:r w:rsidRPr="00FE5CDD">
              <w:rPr>
                <w:rFonts w:ascii="Arial Narrow" w:hAnsi="Arial Narrow" w:cs="Arial"/>
                <w:bCs/>
                <w:sz w:val="16"/>
                <w:szCs w:val="16"/>
              </w:rPr>
              <w:t>En caso de que la Entidad Fiscalizada no presente la información requerida por el Auditor Externo para la aplicación del procedimiento, el Auditor Externo deberá informar por escrito en papel membretado a la Auditoría Especial de Evaluación de Desempeño</w:t>
            </w:r>
            <w:r w:rsidRPr="00E12B1C">
              <w:rPr>
                <w:rFonts w:ascii="Arial Narrow" w:hAnsi="Arial Narrow" w:cs="Arial"/>
                <w:bCs/>
                <w:color w:val="FF0000"/>
                <w:sz w:val="16"/>
                <w:szCs w:val="16"/>
              </w:rPr>
              <w:t xml:space="preserve">, </w:t>
            </w:r>
            <w:r w:rsidR="009A440D" w:rsidRPr="00FB7395">
              <w:rPr>
                <w:rFonts w:ascii="Arial Narrow" w:hAnsi="Arial Narrow" w:cs="Arial"/>
                <w:bCs/>
                <w:sz w:val="16"/>
                <w:szCs w:val="16"/>
              </w:rPr>
              <w:t xml:space="preserve"> 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Fiscalizadas, por el Ejercicio Fiscal 202</w:t>
            </w:r>
            <w:r w:rsidR="00A01B46">
              <w:rPr>
                <w:rFonts w:ascii="Arial Narrow" w:hAnsi="Arial Narrow" w:cs="Arial"/>
                <w:bCs/>
                <w:sz w:val="16"/>
                <w:szCs w:val="16"/>
              </w:rPr>
              <w:t>3</w:t>
            </w:r>
            <w:r w:rsidR="009A440D" w:rsidRPr="00FB19C3">
              <w:rPr>
                <w:rFonts w:ascii="Arial Narrow" w:hAnsi="Arial Narrow" w:cs="Arial"/>
                <w:bCs/>
                <w:sz w:val="16"/>
                <w:szCs w:val="16"/>
              </w:rPr>
              <w:t>.</w:t>
            </w:r>
          </w:p>
          <w:p w14:paraId="10557FC6" w14:textId="77777777"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Fecha de aplicación:</w:t>
            </w:r>
          </w:p>
          <w:p w14:paraId="3B13822E" w14:textId="77777777" w:rsidR="00D400F9" w:rsidRPr="00BB7CF6"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lastRenderedPageBreak/>
              <w:t>Al concluir cada uno de los del ejercicio trimestres que se revisa.</w:t>
            </w:r>
          </w:p>
        </w:tc>
        <w:tc>
          <w:tcPr>
            <w:tcW w:w="561" w:type="dxa"/>
            <w:shd w:val="clear" w:color="auto" w:fill="auto"/>
            <w:vAlign w:val="center"/>
          </w:tcPr>
          <w:p w14:paraId="767601D7" w14:textId="77777777" w:rsidR="00D400F9" w:rsidRPr="00BB7CF6" w:rsidRDefault="00D400F9" w:rsidP="005F2455">
            <w:pPr>
              <w:spacing w:before="60" w:after="60"/>
              <w:jc w:val="both"/>
              <w:rPr>
                <w:rFonts w:ascii="Arial Narrow" w:hAnsi="Arial Narrow" w:cs="Arial"/>
                <w:b/>
                <w:sz w:val="16"/>
                <w:szCs w:val="16"/>
              </w:rPr>
            </w:pPr>
          </w:p>
        </w:tc>
        <w:tc>
          <w:tcPr>
            <w:tcW w:w="547" w:type="dxa"/>
            <w:shd w:val="clear" w:color="auto" w:fill="auto"/>
            <w:vAlign w:val="center"/>
          </w:tcPr>
          <w:p w14:paraId="28317ADC" w14:textId="77777777" w:rsidR="00D400F9" w:rsidRPr="00BB7CF6" w:rsidRDefault="00D400F9" w:rsidP="005F2455">
            <w:pPr>
              <w:spacing w:before="60" w:after="60"/>
              <w:jc w:val="both"/>
              <w:rPr>
                <w:rFonts w:ascii="Arial Narrow" w:hAnsi="Arial Narrow" w:cs="Arial"/>
                <w:b/>
                <w:sz w:val="16"/>
                <w:szCs w:val="16"/>
              </w:rPr>
            </w:pPr>
          </w:p>
        </w:tc>
        <w:tc>
          <w:tcPr>
            <w:tcW w:w="179" w:type="dxa"/>
            <w:shd w:val="clear" w:color="auto" w:fill="auto"/>
            <w:vAlign w:val="center"/>
          </w:tcPr>
          <w:p w14:paraId="0D43172D" w14:textId="77777777" w:rsidR="00D400F9" w:rsidRPr="00BB7CF6" w:rsidRDefault="00D400F9" w:rsidP="005F2455">
            <w:pPr>
              <w:spacing w:before="60" w:after="60"/>
              <w:jc w:val="both"/>
              <w:rPr>
                <w:rFonts w:ascii="Arial Narrow" w:hAnsi="Arial Narrow" w:cs="Arial"/>
                <w:b/>
                <w:sz w:val="16"/>
                <w:szCs w:val="16"/>
              </w:rPr>
            </w:pPr>
          </w:p>
        </w:tc>
        <w:tc>
          <w:tcPr>
            <w:tcW w:w="992" w:type="dxa"/>
            <w:gridSpan w:val="2"/>
            <w:shd w:val="clear" w:color="auto" w:fill="auto"/>
            <w:vAlign w:val="center"/>
          </w:tcPr>
          <w:p w14:paraId="61DCD73D" w14:textId="77777777" w:rsidR="00D400F9" w:rsidRPr="00BB7CF6" w:rsidRDefault="00D400F9" w:rsidP="005F2455">
            <w:pPr>
              <w:spacing w:before="60" w:after="60"/>
              <w:jc w:val="both"/>
              <w:rPr>
                <w:rFonts w:ascii="Arial Narrow" w:hAnsi="Arial Narrow" w:cs="Arial"/>
                <w:b/>
                <w:sz w:val="16"/>
                <w:szCs w:val="16"/>
              </w:rPr>
            </w:pPr>
          </w:p>
        </w:tc>
        <w:tc>
          <w:tcPr>
            <w:tcW w:w="3120" w:type="dxa"/>
            <w:shd w:val="clear" w:color="auto" w:fill="auto"/>
            <w:vAlign w:val="center"/>
          </w:tcPr>
          <w:p w14:paraId="703A1A58" w14:textId="77777777" w:rsidR="00D400F9" w:rsidRPr="00BB7CF6" w:rsidRDefault="00D400F9"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positivo.</w:t>
            </w:r>
          </w:p>
          <w:p w14:paraId="0011A459" w14:textId="77777777" w:rsidR="00D400F9" w:rsidRPr="00BB7CF6"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t>1. Los informes de avance y cumplimiento de los Programas Presupuestarios que emite el área responsable de llevar a cabo las funciones de seguimiento y evaluación de dichos programas son presentados al titular de la Entidad Fiscalizada, así como a su cuerpo directivo, lo cual permite una toma de decisiones oportuna.</w:t>
            </w:r>
          </w:p>
          <w:p w14:paraId="3FDA9FE8" w14:textId="77777777" w:rsidR="00D400F9" w:rsidRPr="00BB7CF6" w:rsidRDefault="00D400F9" w:rsidP="005F2455">
            <w:pPr>
              <w:spacing w:before="60" w:after="60"/>
              <w:jc w:val="both"/>
              <w:rPr>
                <w:rFonts w:ascii="Arial Narrow" w:hAnsi="Arial Narrow" w:cs="Arial"/>
                <w:bCs/>
                <w:sz w:val="8"/>
                <w:szCs w:val="8"/>
              </w:rPr>
            </w:pPr>
          </w:p>
          <w:p w14:paraId="41355C40" w14:textId="77777777" w:rsidR="00D400F9" w:rsidRPr="00BB7CF6" w:rsidRDefault="00D400F9"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negativo.</w:t>
            </w:r>
          </w:p>
          <w:p w14:paraId="3720E9FA" w14:textId="77777777" w:rsidR="00D400F9" w:rsidRPr="00BB7CF6" w:rsidRDefault="00D400F9" w:rsidP="005F2455">
            <w:pPr>
              <w:spacing w:before="60" w:after="60"/>
              <w:jc w:val="both"/>
              <w:rPr>
                <w:rFonts w:ascii="Arial Narrow" w:hAnsi="Arial Narrow" w:cs="Arial"/>
                <w:b/>
                <w:color w:val="000000"/>
                <w:sz w:val="16"/>
                <w:szCs w:val="16"/>
              </w:rPr>
            </w:pPr>
            <w:r w:rsidRPr="00BB7CF6">
              <w:rPr>
                <w:rFonts w:ascii="Arial Narrow" w:hAnsi="Arial Narrow" w:cs="Arial"/>
                <w:bCs/>
                <w:sz w:val="16"/>
                <w:szCs w:val="16"/>
              </w:rPr>
              <w:t xml:space="preserve">1. Los informes de avance y cumplimiento de los Programas Presupuestarios que emite el área responsable de llevar a cabo las funciones de seguimiento y evaluación de dichos programas </w:t>
            </w:r>
            <w:r w:rsidRPr="00BB7CF6">
              <w:rPr>
                <w:rFonts w:ascii="Arial Narrow" w:hAnsi="Arial Narrow" w:cs="Arial"/>
                <w:b/>
                <w:bCs/>
                <w:sz w:val="16"/>
                <w:szCs w:val="16"/>
              </w:rPr>
              <w:t>no</w:t>
            </w:r>
            <w:r w:rsidRPr="00BB7CF6">
              <w:rPr>
                <w:rFonts w:ascii="Arial Narrow" w:hAnsi="Arial Narrow" w:cs="Arial"/>
                <w:bCs/>
                <w:sz w:val="16"/>
                <w:szCs w:val="16"/>
              </w:rPr>
              <w:t xml:space="preserve"> son presentados al titular de la Entidad Fiscalizada, así como a su cuerpo directivo, lo cual </w:t>
            </w:r>
            <w:r w:rsidRPr="00BB7CF6">
              <w:rPr>
                <w:rFonts w:ascii="Arial Narrow" w:hAnsi="Arial Narrow" w:cs="Arial"/>
                <w:b/>
                <w:bCs/>
                <w:sz w:val="16"/>
                <w:szCs w:val="16"/>
              </w:rPr>
              <w:t xml:space="preserve">no </w:t>
            </w:r>
            <w:r w:rsidRPr="00BB7CF6">
              <w:rPr>
                <w:rFonts w:ascii="Arial Narrow" w:hAnsi="Arial Narrow" w:cs="Arial"/>
                <w:bCs/>
                <w:sz w:val="16"/>
                <w:szCs w:val="16"/>
              </w:rPr>
              <w:t>permite una toma de decisiones oportuna.</w:t>
            </w:r>
          </w:p>
        </w:tc>
        <w:tc>
          <w:tcPr>
            <w:tcW w:w="3402" w:type="dxa"/>
            <w:shd w:val="clear" w:color="auto" w:fill="auto"/>
            <w:vAlign w:val="center"/>
          </w:tcPr>
          <w:p w14:paraId="04BCF6CA" w14:textId="77777777" w:rsidR="00D400F9" w:rsidRPr="00BB7CF6" w:rsidRDefault="00D400F9" w:rsidP="005F2455">
            <w:pPr>
              <w:spacing w:before="60" w:after="60"/>
              <w:jc w:val="both"/>
              <w:rPr>
                <w:rFonts w:ascii="Arial Narrow" w:hAnsi="Arial Narrow" w:cs="Arial"/>
                <w:b/>
                <w:sz w:val="16"/>
                <w:szCs w:val="16"/>
              </w:rPr>
            </w:pPr>
            <w:r w:rsidRPr="00BB7CF6">
              <w:rPr>
                <w:rFonts w:ascii="Arial Narrow" w:hAnsi="Arial Narrow" w:cs="Arial"/>
                <w:b/>
                <w:sz w:val="16"/>
                <w:szCs w:val="16"/>
              </w:rPr>
              <w:t>(Solo en caso de resultado negativo)</w:t>
            </w:r>
          </w:p>
          <w:p w14:paraId="60544420" w14:textId="77777777" w:rsidR="00D400F9" w:rsidRPr="00BB7CF6" w:rsidRDefault="00D400F9" w:rsidP="005F2455">
            <w:pPr>
              <w:spacing w:before="60" w:after="60"/>
              <w:jc w:val="both"/>
              <w:rPr>
                <w:rFonts w:ascii="Arial Narrow" w:hAnsi="Arial Narrow" w:cs="Arial"/>
                <w:sz w:val="16"/>
                <w:szCs w:val="16"/>
              </w:rPr>
            </w:pPr>
            <w:r w:rsidRPr="00BB7CF6">
              <w:rPr>
                <w:rFonts w:ascii="Arial Narrow" w:hAnsi="Arial Narrow" w:cs="Arial"/>
                <w:bCs/>
                <w:sz w:val="16"/>
                <w:szCs w:val="16"/>
              </w:rPr>
              <w:t>1. Los informes de avance y cumplimiento de los Programas Presupuestarios que emite el área responsable de llevar a cabo las funciones de seguimiento y evaluación de dichos programas, deberán ser presentados al titular de la Entidad Fiscalizada, así como a su cuerpo directivo, lo cual permitirá una toma de decisiones oportuna.</w:t>
            </w:r>
          </w:p>
        </w:tc>
      </w:tr>
      <w:tr w:rsidR="00D400F9" w:rsidRPr="00BB7CF6" w14:paraId="332892F6" w14:textId="77777777" w:rsidTr="00CB3B9D">
        <w:trPr>
          <w:trHeight w:val="376"/>
        </w:trPr>
        <w:tc>
          <w:tcPr>
            <w:tcW w:w="549" w:type="dxa"/>
            <w:shd w:val="clear" w:color="auto" w:fill="auto"/>
            <w:vAlign w:val="center"/>
          </w:tcPr>
          <w:p w14:paraId="36E93A11" w14:textId="0021BAEE" w:rsidR="00D400F9" w:rsidRPr="00BB7CF6" w:rsidRDefault="00D400F9" w:rsidP="005F2455">
            <w:pPr>
              <w:spacing w:before="60" w:after="60"/>
              <w:jc w:val="both"/>
              <w:rPr>
                <w:rFonts w:ascii="Arial Narrow" w:hAnsi="Arial Narrow" w:cs="Arial"/>
                <w:b/>
                <w:sz w:val="16"/>
                <w:szCs w:val="16"/>
              </w:rPr>
            </w:pPr>
            <w:r>
              <w:rPr>
                <w:rFonts w:ascii="Arial Narrow" w:hAnsi="Arial Narrow" w:cs="Arial"/>
                <w:b/>
                <w:sz w:val="16"/>
                <w:szCs w:val="16"/>
              </w:rPr>
              <w:t>5.6</w:t>
            </w:r>
          </w:p>
        </w:tc>
        <w:tc>
          <w:tcPr>
            <w:tcW w:w="14188" w:type="dxa"/>
            <w:gridSpan w:val="8"/>
            <w:shd w:val="clear" w:color="auto" w:fill="auto"/>
            <w:vAlign w:val="center"/>
          </w:tcPr>
          <w:p w14:paraId="73F2580B" w14:textId="75211A88" w:rsidR="00D400F9" w:rsidRPr="00BB7CF6" w:rsidRDefault="00D400F9" w:rsidP="005F2455">
            <w:pPr>
              <w:spacing w:before="60" w:after="60"/>
              <w:jc w:val="both"/>
              <w:rPr>
                <w:rFonts w:ascii="Arial Narrow" w:hAnsi="Arial Narrow" w:cs="Arial"/>
                <w:b/>
                <w:sz w:val="16"/>
                <w:szCs w:val="16"/>
              </w:rPr>
            </w:pPr>
            <w:r w:rsidRPr="00D400F9">
              <w:rPr>
                <w:rFonts w:ascii="Arial Narrow" w:hAnsi="Arial Narrow" w:cs="Arial"/>
                <w:b/>
                <w:sz w:val="16"/>
                <w:szCs w:val="16"/>
              </w:rPr>
              <w:t>Verificar que las brechas en el cumplimiento de los Programas Presupuestarios (cumplimientos menores a 90 % o mayores a 115 %) plasmadas en los informes de seguimiento y evaluación, sean notificados a los responsables de la ejecución de los programas con la finalidad de mejorar el desempeño y cumplimiento final de dichos programas.</w:t>
            </w:r>
          </w:p>
        </w:tc>
      </w:tr>
      <w:tr w:rsidR="00CB3B9D" w:rsidRPr="00BB7CF6" w14:paraId="095C0C05" w14:textId="77777777" w:rsidTr="00CB3B9D">
        <w:trPr>
          <w:trHeight w:val="2988"/>
        </w:trPr>
        <w:tc>
          <w:tcPr>
            <w:tcW w:w="549" w:type="dxa"/>
            <w:shd w:val="clear" w:color="auto" w:fill="auto"/>
            <w:vAlign w:val="center"/>
          </w:tcPr>
          <w:p w14:paraId="258DC2F2" w14:textId="01695D1E" w:rsidR="00D400F9" w:rsidRPr="00BB7CF6" w:rsidRDefault="00D400F9" w:rsidP="005F2455">
            <w:pPr>
              <w:jc w:val="center"/>
              <w:rPr>
                <w:rFonts w:ascii="Arial Narrow" w:hAnsi="Arial Narrow" w:cs="Arial"/>
                <w:bCs/>
                <w:sz w:val="16"/>
                <w:szCs w:val="16"/>
              </w:rPr>
            </w:pPr>
          </w:p>
        </w:tc>
        <w:tc>
          <w:tcPr>
            <w:tcW w:w="5387" w:type="dxa"/>
            <w:shd w:val="clear" w:color="auto" w:fill="auto"/>
            <w:vAlign w:val="center"/>
          </w:tcPr>
          <w:p w14:paraId="248F6A0F" w14:textId="77777777"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Documentación:</w:t>
            </w:r>
          </w:p>
          <w:p w14:paraId="2CE49811" w14:textId="77777777" w:rsidR="00D400F9" w:rsidRPr="00BB7CF6" w:rsidRDefault="00D400F9"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Mecanismos institucionales para notificar a los responsables de la ejecución de los programas, sobre las brechas en el cumplimiento.</w:t>
            </w:r>
          </w:p>
          <w:p w14:paraId="58AA9D1D" w14:textId="77777777" w:rsidR="00D400F9" w:rsidRPr="00BB7CF6" w:rsidRDefault="00D400F9" w:rsidP="005F2455">
            <w:pPr>
              <w:pStyle w:val="Encabezado"/>
              <w:numPr>
                <w:ilvl w:val="0"/>
                <w:numId w:val="37"/>
              </w:numPr>
              <w:ind w:left="216" w:hanging="216"/>
              <w:jc w:val="both"/>
              <w:rPr>
                <w:rFonts w:ascii="Arial Narrow" w:hAnsi="Arial Narrow" w:cs="Arial"/>
                <w:bCs/>
                <w:sz w:val="16"/>
                <w:szCs w:val="16"/>
              </w:rPr>
            </w:pPr>
            <w:r w:rsidRPr="00BB7CF6">
              <w:rPr>
                <w:rFonts w:ascii="Arial Narrow" w:hAnsi="Arial Narrow" w:cs="Arial"/>
                <w:bCs/>
                <w:sz w:val="16"/>
                <w:szCs w:val="16"/>
              </w:rPr>
              <w:t>La demás documentación que el Auditor Externo considere necesaria para llegar a los resultados establecidos para el procedimiento.</w:t>
            </w:r>
          </w:p>
          <w:p w14:paraId="245A52AE" w14:textId="77777777" w:rsidR="00D400F9" w:rsidRPr="00BB7CF6" w:rsidRDefault="00D400F9" w:rsidP="005F2455">
            <w:pPr>
              <w:pStyle w:val="Encabezado"/>
              <w:spacing w:before="60" w:after="60"/>
              <w:jc w:val="both"/>
              <w:rPr>
                <w:rFonts w:ascii="Arial Narrow" w:hAnsi="Arial Narrow" w:cs="Arial"/>
                <w:bCs/>
                <w:sz w:val="8"/>
                <w:szCs w:val="8"/>
              </w:rPr>
            </w:pPr>
          </w:p>
          <w:p w14:paraId="38229B54" w14:textId="77777777"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Aplicación del procedimiento:</w:t>
            </w:r>
          </w:p>
          <w:p w14:paraId="22ADAF3F" w14:textId="77777777" w:rsidR="00D400F9" w:rsidRPr="00BB7CF6" w:rsidRDefault="00D400F9" w:rsidP="005F2455">
            <w:pPr>
              <w:pStyle w:val="Encabezado"/>
              <w:spacing w:before="60" w:after="60"/>
              <w:jc w:val="both"/>
              <w:rPr>
                <w:rFonts w:ascii="Arial Narrow" w:hAnsi="Arial Narrow" w:cs="Arial"/>
                <w:sz w:val="16"/>
                <w:szCs w:val="16"/>
              </w:rPr>
            </w:pPr>
            <w:r w:rsidRPr="00BB7CF6">
              <w:rPr>
                <w:rFonts w:ascii="Arial Narrow" w:hAnsi="Arial Narrow" w:cs="Arial"/>
                <w:bCs/>
                <w:sz w:val="16"/>
                <w:szCs w:val="16"/>
              </w:rPr>
              <w:t>1. Verificar que los cumplimientos menores a 90 % o mayores a 115 % en los indicadores de Componente o en las Actividades sean plasmados en los informes que emite el área responsable de llevar a cabo las funciones de seguimiento y evaluación.</w:t>
            </w:r>
          </w:p>
          <w:p w14:paraId="7C28D388" w14:textId="77777777" w:rsidR="00D400F9" w:rsidRPr="00BB7CF6" w:rsidRDefault="00D400F9" w:rsidP="005F2455">
            <w:pPr>
              <w:pStyle w:val="Encabezado"/>
              <w:spacing w:before="60" w:after="60"/>
              <w:jc w:val="both"/>
              <w:rPr>
                <w:rFonts w:ascii="Arial Narrow" w:hAnsi="Arial Narrow" w:cs="Arial"/>
                <w:sz w:val="16"/>
                <w:szCs w:val="16"/>
              </w:rPr>
            </w:pPr>
            <w:r w:rsidRPr="00BB7CF6">
              <w:rPr>
                <w:rFonts w:ascii="Arial Narrow" w:hAnsi="Arial Narrow" w:cs="Arial"/>
                <w:sz w:val="16"/>
                <w:szCs w:val="16"/>
              </w:rPr>
              <w:t xml:space="preserve">2. </w:t>
            </w:r>
            <w:r w:rsidRPr="00BB7CF6">
              <w:rPr>
                <w:rFonts w:ascii="Arial Narrow" w:hAnsi="Arial Narrow" w:cs="Arial"/>
                <w:bCs/>
                <w:sz w:val="16"/>
                <w:szCs w:val="16"/>
              </w:rPr>
              <w:t>Verificar que los informes que contienen los resultados del punto anterior son notificados a los responsables de la ejecución de los programas con la finalidad de mejorar el desempeño y cumplimiento de dichos programas.</w:t>
            </w:r>
          </w:p>
          <w:p w14:paraId="77FAB4EE" w14:textId="438FF99C" w:rsidR="00D400F9" w:rsidRPr="00BB7CF6" w:rsidRDefault="00D400F9" w:rsidP="005F2455">
            <w:pPr>
              <w:pStyle w:val="Encabezado"/>
              <w:spacing w:before="60" w:after="60"/>
              <w:jc w:val="both"/>
              <w:rPr>
                <w:rFonts w:ascii="Arial Narrow" w:hAnsi="Arial Narrow" w:cs="Arial"/>
                <w:bCs/>
                <w:sz w:val="8"/>
                <w:szCs w:val="8"/>
              </w:rPr>
            </w:pPr>
            <w:r w:rsidRPr="00BB7CF6">
              <w:rPr>
                <w:rFonts w:ascii="Arial Narrow" w:hAnsi="Arial Narrow" w:cs="Arial"/>
                <w:bCs/>
                <w:sz w:val="16"/>
                <w:szCs w:val="16"/>
                <w:lang w:val="es-ES"/>
              </w:rPr>
              <w:t xml:space="preserve">3. </w:t>
            </w:r>
            <w:r w:rsidRPr="00BB7CF6">
              <w:rPr>
                <w:rFonts w:ascii="Arial Narrow" w:hAnsi="Arial Narrow" w:cs="Arial"/>
                <w:bCs/>
                <w:sz w:val="16"/>
                <w:szCs w:val="16"/>
              </w:rPr>
              <w:t xml:space="preserve">En caso de que la Entidad Fiscalizada no presente la información requerida por el Auditor Externo para la aplicación del procedimiento, el Auditor Externo </w:t>
            </w:r>
            <w:r w:rsidR="009A440D" w:rsidRPr="00FE5CDD">
              <w:rPr>
                <w:rFonts w:ascii="Arial Narrow" w:hAnsi="Arial Narrow" w:cs="Arial"/>
                <w:bCs/>
                <w:sz w:val="16"/>
                <w:szCs w:val="16"/>
              </w:rPr>
              <w:t xml:space="preserve"> deberá informar por escrito en papel membretado a la Auditoría Especial de Evaluación de Desempeño</w:t>
            </w:r>
            <w:r w:rsidR="009A440D" w:rsidRPr="00E12B1C">
              <w:rPr>
                <w:rFonts w:ascii="Arial Narrow" w:hAnsi="Arial Narrow" w:cs="Arial"/>
                <w:bCs/>
                <w:color w:val="FF0000"/>
                <w:sz w:val="16"/>
                <w:szCs w:val="16"/>
              </w:rPr>
              <w:t xml:space="preserve">, </w:t>
            </w:r>
            <w:r w:rsidR="009A440D" w:rsidRPr="00FB7395">
              <w:rPr>
                <w:rFonts w:ascii="Arial Narrow" w:hAnsi="Arial Narrow" w:cs="Arial"/>
                <w:bCs/>
                <w:sz w:val="16"/>
                <w:szCs w:val="16"/>
              </w:rPr>
              <w:t xml:space="preserve"> en los términos que establece el punto 4 del apartado V. denominado “De las obligaciones de los Auditores Externos de los  Lineamientos para la designación, contratación, control y evaluación de los Auditores Externos para dictaminar los estados financieros, programáticos, contables y presupuestarios de las Entidades Fiscalizad</w:t>
            </w:r>
            <w:r w:rsidR="00A01B46">
              <w:rPr>
                <w:rFonts w:ascii="Arial Narrow" w:hAnsi="Arial Narrow" w:cs="Arial"/>
                <w:bCs/>
                <w:sz w:val="16"/>
                <w:szCs w:val="16"/>
              </w:rPr>
              <w:t>as, por el Ejercicio Fiscal 2023</w:t>
            </w:r>
            <w:r w:rsidR="009A440D" w:rsidRPr="00FB19C3">
              <w:rPr>
                <w:rFonts w:ascii="Arial Narrow" w:hAnsi="Arial Narrow" w:cs="Arial"/>
                <w:bCs/>
                <w:sz w:val="16"/>
                <w:szCs w:val="16"/>
              </w:rPr>
              <w:t>.</w:t>
            </w:r>
          </w:p>
          <w:p w14:paraId="67FC0465" w14:textId="56B3D20D" w:rsidR="00D400F9" w:rsidRPr="00BB7CF6" w:rsidRDefault="00D400F9" w:rsidP="005F2455">
            <w:pPr>
              <w:pStyle w:val="Encabezado"/>
              <w:spacing w:before="60" w:after="60"/>
              <w:jc w:val="both"/>
              <w:rPr>
                <w:rFonts w:ascii="Arial Narrow" w:hAnsi="Arial Narrow" w:cs="Arial"/>
                <w:b/>
                <w:i/>
                <w:sz w:val="16"/>
                <w:szCs w:val="16"/>
              </w:rPr>
            </w:pPr>
            <w:r w:rsidRPr="00BB7CF6">
              <w:rPr>
                <w:rFonts w:ascii="Arial Narrow" w:hAnsi="Arial Narrow" w:cs="Arial"/>
                <w:b/>
                <w:i/>
                <w:sz w:val="16"/>
                <w:szCs w:val="16"/>
              </w:rPr>
              <w:t>Fecha de aplicación:</w:t>
            </w:r>
          </w:p>
          <w:p w14:paraId="0B9EA0FE" w14:textId="276C7E85" w:rsidR="00D400F9" w:rsidRPr="009D34BC" w:rsidRDefault="00D400F9" w:rsidP="009D34BC">
            <w:pPr>
              <w:spacing w:before="60" w:after="60"/>
              <w:jc w:val="both"/>
              <w:rPr>
                <w:rFonts w:ascii="Arial Narrow" w:hAnsi="Arial Narrow" w:cs="Arial"/>
                <w:sz w:val="16"/>
                <w:szCs w:val="16"/>
              </w:rPr>
            </w:pPr>
            <w:r w:rsidRPr="00BB7CF6">
              <w:rPr>
                <w:rFonts w:ascii="Arial Narrow" w:hAnsi="Arial Narrow" w:cs="Arial"/>
                <w:bCs/>
                <w:sz w:val="16"/>
                <w:szCs w:val="16"/>
              </w:rPr>
              <w:t>Al concluir cada uno de los trimestres del ejercicio que se revisa.</w:t>
            </w:r>
          </w:p>
        </w:tc>
        <w:tc>
          <w:tcPr>
            <w:tcW w:w="561" w:type="dxa"/>
            <w:shd w:val="clear" w:color="auto" w:fill="auto"/>
            <w:vAlign w:val="center"/>
          </w:tcPr>
          <w:p w14:paraId="50BCA712" w14:textId="77777777" w:rsidR="00D400F9" w:rsidRPr="00BB7CF6" w:rsidRDefault="00D400F9" w:rsidP="005F2455">
            <w:pPr>
              <w:spacing w:before="60" w:after="60"/>
              <w:jc w:val="both"/>
              <w:rPr>
                <w:rFonts w:ascii="Arial Narrow" w:hAnsi="Arial Narrow" w:cs="Arial"/>
                <w:b/>
                <w:sz w:val="16"/>
                <w:szCs w:val="16"/>
              </w:rPr>
            </w:pPr>
          </w:p>
        </w:tc>
        <w:tc>
          <w:tcPr>
            <w:tcW w:w="547" w:type="dxa"/>
            <w:shd w:val="clear" w:color="auto" w:fill="auto"/>
            <w:vAlign w:val="center"/>
          </w:tcPr>
          <w:p w14:paraId="70623CEC" w14:textId="77777777" w:rsidR="00D400F9" w:rsidRPr="00BB7CF6" w:rsidRDefault="00D400F9" w:rsidP="005F2455">
            <w:pPr>
              <w:spacing w:before="60" w:after="60"/>
              <w:jc w:val="both"/>
              <w:rPr>
                <w:rFonts w:ascii="Arial Narrow" w:hAnsi="Arial Narrow" w:cs="Arial"/>
                <w:b/>
                <w:sz w:val="16"/>
                <w:szCs w:val="16"/>
              </w:rPr>
            </w:pPr>
          </w:p>
        </w:tc>
        <w:tc>
          <w:tcPr>
            <w:tcW w:w="179" w:type="dxa"/>
            <w:shd w:val="clear" w:color="auto" w:fill="auto"/>
            <w:vAlign w:val="center"/>
          </w:tcPr>
          <w:p w14:paraId="03C80C58" w14:textId="77777777" w:rsidR="00D400F9" w:rsidRPr="00BB7CF6" w:rsidRDefault="00D400F9" w:rsidP="00D400F9">
            <w:pPr>
              <w:spacing w:before="60" w:after="60"/>
              <w:ind w:left="-374"/>
              <w:jc w:val="both"/>
              <w:rPr>
                <w:rFonts w:ascii="Arial Narrow" w:hAnsi="Arial Narrow" w:cs="Arial"/>
                <w:b/>
                <w:sz w:val="16"/>
                <w:szCs w:val="16"/>
              </w:rPr>
            </w:pPr>
          </w:p>
        </w:tc>
        <w:tc>
          <w:tcPr>
            <w:tcW w:w="992" w:type="dxa"/>
            <w:gridSpan w:val="2"/>
            <w:shd w:val="clear" w:color="auto" w:fill="auto"/>
            <w:vAlign w:val="center"/>
          </w:tcPr>
          <w:p w14:paraId="2C8E40F2" w14:textId="77777777" w:rsidR="00D400F9" w:rsidRPr="00BB7CF6" w:rsidRDefault="00D400F9" w:rsidP="005F2455">
            <w:pPr>
              <w:spacing w:before="60" w:after="60"/>
              <w:jc w:val="both"/>
              <w:rPr>
                <w:rFonts w:ascii="Arial Narrow" w:hAnsi="Arial Narrow" w:cs="Arial"/>
                <w:b/>
                <w:sz w:val="16"/>
                <w:szCs w:val="16"/>
              </w:rPr>
            </w:pPr>
          </w:p>
        </w:tc>
        <w:tc>
          <w:tcPr>
            <w:tcW w:w="3120" w:type="dxa"/>
            <w:shd w:val="clear" w:color="auto" w:fill="auto"/>
            <w:vAlign w:val="center"/>
          </w:tcPr>
          <w:p w14:paraId="685E477F" w14:textId="77777777" w:rsidR="00D400F9" w:rsidRPr="00BB7CF6" w:rsidRDefault="00D400F9"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positivo.</w:t>
            </w:r>
          </w:p>
          <w:p w14:paraId="03E9CD33" w14:textId="77777777" w:rsidR="00D400F9" w:rsidRPr="00BB7CF6"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t>1. Las brechas en el cumplimiento de los Programas Presupuestarios (cumplimientos menores a 90 % o mayores a 115 %) son plasmadas en los informes de seguimiento y evaluación.</w:t>
            </w:r>
          </w:p>
          <w:p w14:paraId="3B71CCE2" w14:textId="77777777" w:rsidR="00D400F9" w:rsidRPr="00BB7CF6"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t>2. Los informes de avance y cumplimiento son notificados a los responsables de la ejecución de los programas con la finalidad de mejorar el desempeño y cumplimiento final de dichos programas.</w:t>
            </w:r>
          </w:p>
          <w:p w14:paraId="17CDCC27" w14:textId="77777777" w:rsidR="00D400F9" w:rsidRPr="00BB7CF6" w:rsidRDefault="00D400F9" w:rsidP="005F2455">
            <w:pPr>
              <w:spacing w:before="60" w:after="60"/>
              <w:jc w:val="both"/>
              <w:rPr>
                <w:rFonts w:ascii="Arial Narrow" w:hAnsi="Arial Narrow" w:cs="Arial"/>
                <w:bCs/>
                <w:sz w:val="8"/>
                <w:szCs w:val="8"/>
              </w:rPr>
            </w:pPr>
          </w:p>
          <w:p w14:paraId="4D1DA3AC" w14:textId="77777777" w:rsidR="00D400F9" w:rsidRPr="00BB7CF6" w:rsidRDefault="00D400F9" w:rsidP="005F2455">
            <w:pPr>
              <w:spacing w:before="60" w:after="60"/>
              <w:jc w:val="both"/>
              <w:rPr>
                <w:rFonts w:ascii="Arial Narrow" w:hAnsi="Arial Narrow" w:cs="Arial"/>
                <w:b/>
                <w:color w:val="000000"/>
                <w:sz w:val="16"/>
                <w:szCs w:val="16"/>
              </w:rPr>
            </w:pPr>
            <w:r w:rsidRPr="00BB7CF6">
              <w:rPr>
                <w:rFonts w:ascii="Arial Narrow" w:hAnsi="Arial Narrow" w:cs="Arial"/>
                <w:b/>
                <w:color w:val="000000"/>
                <w:sz w:val="16"/>
                <w:szCs w:val="16"/>
              </w:rPr>
              <w:t>Resultado negativo.</w:t>
            </w:r>
          </w:p>
          <w:p w14:paraId="051CDD79" w14:textId="77777777" w:rsidR="00D400F9" w:rsidRPr="00BB7CF6"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t xml:space="preserve">1. Las brechas en el cumplimiento de los Programas Presupuestarios (cumplimientos menores a 90 % o mayores a 115 %) </w:t>
            </w:r>
            <w:r w:rsidRPr="00BB7CF6">
              <w:rPr>
                <w:rFonts w:ascii="Arial Narrow" w:hAnsi="Arial Narrow" w:cs="Arial"/>
                <w:b/>
                <w:bCs/>
                <w:sz w:val="16"/>
                <w:szCs w:val="16"/>
              </w:rPr>
              <w:t xml:space="preserve">no </w:t>
            </w:r>
            <w:r w:rsidRPr="00BB7CF6">
              <w:rPr>
                <w:rFonts w:ascii="Arial Narrow" w:hAnsi="Arial Narrow" w:cs="Arial"/>
                <w:bCs/>
                <w:sz w:val="16"/>
                <w:szCs w:val="16"/>
              </w:rPr>
              <w:t xml:space="preserve">son plasmadas en los informes de seguimiento y evaluación. </w:t>
            </w:r>
          </w:p>
          <w:p w14:paraId="3CECCF14" w14:textId="5F92D7FC" w:rsidR="00D400F9" w:rsidRPr="00BB7CF6" w:rsidRDefault="00D400F9" w:rsidP="009D34BC">
            <w:pPr>
              <w:spacing w:before="60" w:after="60"/>
              <w:jc w:val="both"/>
              <w:rPr>
                <w:rFonts w:ascii="Arial Narrow" w:hAnsi="Arial Narrow" w:cs="Arial"/>
                <w:b/>
                <w:color w:val="000000"/>
                <w:sz w:val="16"/>
                <w:szCs w:val="16"/>
              </w:rPr>
            </w:pPr>
            <w:r w:rsidRPr="00BB7CF6">
              <w:rPr>
                <w:rFonts w:ascii="Arial Narrow" w:hAnsi="Arial Narrow" w:cs="Arial"/>
                <w:bCs/>
                <w:sz w:val="16"/>
                <w:szCs w:val="16"/>
              </w:rPr>
              <w:t xml:space="preserve">2. Los informes que contienen las brechas en el cumplimiento de los Programas Presupuestarios </w:t>
            </w:r>
            <w:r w:rsidRPr="00BB7CF6">
              <w:rPr>
                <w:rFonts w:ascii="Arial Narrow" w:hAnsi="Arial Narrow" w:cs="Arial"/>
                <w:b/>
                <w:bCs/>
                <w:sz w:val="16"/>
                <w:szCs w:val="16"/>
              </w:rPr>
              <w:t>no</w:t>
            </w:r>
            <w:r w:rsidRPr="00BB7CF6">
              <w:rPr>
                <w:rFonts w:ascii="Arial Narrow" w:hAnsi="Arial Narrow" w:cs="Arial"/>
                <w:bCs/>
                <w:sz w:val="16"/>
                <w:szCs w:val="16"/>
              </w:rPr>
              <w:t xml:space="preserve"> son notificados a los responsables de la ejecución de los programas con la finalidad de mejorar el desempeño y cumplimiento final de dichos programas.</w:t>
            </w:r>
          </w:p>
        </w:tc>
        <w:tc>
          <w:tcPr>
            <w:tcW w:w="3402" w:type="dxa"/>
            <w:shd w:val="clear" w:color="auto" w:fill="auto"/>
            <w:vAlign w:val="center"/>
          </w:tcPr>
          <w:p w14:paraId="63D0F8D9" w14:textId="77777777" w:rsidR="00D400F9" w:rsidRPr="00BB7CF6" w:rsidRDefault="00D400F9" w:rsidP="005F2455">
            <w:pPr>
              <w:spacing w:before="60" w:after="60"/>
              <w:jc w:val="both"/>
              <w:rPr>
                <w:rFonts w:ascii="Arial Narrow" w:hAnsi="Arial Narrow" w:cs="Arial"/>
                <w:b/>
                <w:sz w:val="16"/>
                <w:szCs w:val="16"/>
              </w:rPr>
            </w:pPr>
            <w:r w:rsidRPr="00BB7CF6">
              <w:rPr>
                <w:rFonts w:ascii="Arial Narrow" w:hAnsi="Arial Narrow" w:cs="Arial"/>
                <w:b/>
                <w:sz w:val="16"/>
                <w:szCs w:val="16"/>
              </w:rPr>
              <w:t>(Solo en caso de resultado negativo)</w:t>
            </w:r>
          </w:p>
          <w:p w14:paraId="62E77AB7" w14:textId="77777777" w:rsidR="00D400F9" w:rsidRPr="00BB7CF6" w:rsidRDefault="00D400F9" w:rsidP="005F2455">
            <w:pPr>
              <w:spacing w:before="60" w:after="60"/>
              <w:jc w:val="both"/>
              <w:rPr>
                <w:rFonts w:ascii="Arial Narrow" w:hAnsi="Arial Narrow" w:cs="Arial"/>
                <w:bCs/>
                <w:sz w:val="16"/>
                <w:szCs w:val="16"/>
              </w:rPr>
            </w:pPr>
            <w:r w:rsidRPr="00BB7CF6">
              <w:rPr>
                <w:rFonts w:ascii="Arial Narrow" w:hAnsi="Arial Narrow" w:cs="Arial"/>
                <w:bCs/>
                <w:sz w:val="16"/>
                <w:szCs w:val="16"/>
              </w:rPr>
              <w:t xml:space="preserve">1. Las brechas en el cumplimiento de los Programas Presupuestarios (cumplimientos menores a 90 % o mayores a 115 %) deberán ser plasmadas en los informes de seguimiento y evaluación. </w:t>
            </w:r>
          </w:p>
          <w:p w14:paraId="655BAF2C" w14:textId="77777777" w:rsidR="00D400F9" w:rsidRPr="00BB7CF6" w:rsidRDefault="00D400F9" w:rsidP="005F2455">
            <w:pPr>
              <w:spacing w:before="60" w:after="60"/>
              <w:jc w:val="both"/>
              <w:rPr>
                <w:rFonts w:ascii="Arial Narrow" w:hAnsi="Arial Narrow" w:cs="Arial"/>
                <w:sz w:val="16"/>
                <w:szCs w:val="16"/>
              </w:rPr>
            </w:pPr>
            <w:r w:rsidRPr="00BB7CF6">
              <w:rPr>
                <w:rFonts w:ascii="Arial Narrow" w:hAnsi="Arial Narrow" w:cs="Arial"/>
                <w:bCs/>
                <w:sz w:val="16"/>
                <w:szCs w:val="16"/>
              </w:rPr>
              <w:t>2. Los informes que contienen las brechas en el cumplimiento de los Programas Presupuestarios deberán ser notificados a los responsables de la ejecución de los programas con la finalidad de mejorar el desempeño y cumplimiento final de dichos programas.</w:t>
            </w:r>
          </w:p>
        </w:tc>
      </w:tr>
    </w:tbl>
    <w:tbl>
      <w:tblPr>
        <w:tblW w:w="2285" w:type="dxa"/>
        <w:tblInd w:w="2574" w:type="dxa"/>
        <w:tblCellMar>
          <w:left w:w="70" w:type="dxa"/>
          <w:right w:w="70" w:type="dxa"/>
        </w:tblCellMar>
        <w:tblLook w:val="0000" w:firstRow="0" w:lastRow="0" w:firstColumn="0" w:lastColumn="0" w:noHBand="0" w:noVBand="0"/>
      </w:tblPr>
      <w:tblGrid>
        <w:gridCol w:w="546"/>
        <w:gridCol w:w="1314"/>
        <w:gridCol w:w="425"/>
      </w:tblGrid>
      <w:tr w:rsidR="003A3FF1" w:rsidRPr="00BB7CF6" w14:paraId="0B6CFC8C" w14:textId="77777777" w:rsidTr="003A3FF1">
        <w:trPr>
          <w:trHeight w:val="491"/>
        </w:trPr>
        <w:tc>
          <w:tcPr>
            <w:tcW w:w="546" w:type="dxa"/>
          </w:tcPr>
          <w:p w14:paraId="1295E763" w14:textId="77777777" w:rsidR="003A3FF1" w:rsidRPr="00BB7CF6" w:rsidRDefault="003A3FF1" w:rsidP="004B5BCF">
            <w:pPr>
              <w:rPr>
                <w:rFonts w:ascii="Arial Narrow" w:hAnsi="Arial Narrow" w:cs="Arial"/>
                <w:sz w:val="16"/>
                <w:szCs w:val="16"/>
              </w:rPr>
            </w:pPr>
          </w:p>
        </w:tc>
        <w:tc>
          <w:tcPr>
            <w:tcW w:w="1314" w:type="dxa"/>
          </w:tcPr>
          <w:p w14:paraId="28E9B900" w14:textId="77777777" w:rsidR="003A3FF1" w:rsidRPr="00BB7CF6" w:rsidRDefault="003A3FF1" w:rsidP="004B5BCF">
            <w:pPr>
              <w:rPr>
                <w:rFonts w:ascii="Arial Narrow" w:hAnsi="Arial Narrow" w:cs="Arial"/>
                <w:sz w:val="16"/>
                <w:szCs w:val="16"/>
              </w:rPr>
            </w:pPr>
          </w:p>
        </w:tc>
        <w:tc>
          <w:tcPr>
            <w:tcW w:w="425" w:type="dxa"/>
          </w:tcPr>
          <w:p w14:paraId="296B10B7" w14:textId="77777777" w:rsidR="003A3FF1" w:rsidRPr="00BB7CF6" w:rsidRDefault="003A3FF1" w:rsidP="004B5BCF">
            <w:pPr>
              <w:rPr>
                <w:rFonts w:ascii="Arial Narrow" w:hAnsi="Arial Narrow" w:cs="Arial"/>
                <w:sz w:val="16"/>
                <w:szCs w:val="16"/>
              </w:rPr>
            </w:pPr>
          </w:p>
        </w:tc>
      </w:tr>
      <w:tr w:rsidR="003A3FF1" w:rsidRPr="00BB7CF6" w14:paraId="6856C9F4" w14:textId="77777777" w:rsidTr="003A3FF1">
        <w:trPr>
          <w:trHeight w:val="59"/>
        </w:trPr>
        <w:tc>
          <w:tcPr>
            <w:tcW w:w="546" w:type="dxa"/>
          </w:tcPr>
          <w:p w14:paraId="6F2145F2" w14:textId="77777777" w:rsidR="003A3FF1" w:rsidRPr="00BB7CF6" w:rsidRDefault="003A3FF1" w:rsidP="004B5BCF">
            <w:pPr>
              <w:rPr>
                <w:rFonts w:ascii="Arial Narrow" w:hAnsi="Arial Narrow" w:cs="Arial"/>
                <w:sz w:val="16"/>
                <w:szCs w:val="16"/>
              </w:rPr>
            </w:pPr>
          </w:p>
        </w:tc>
        <w:tc>
          <w:tcPr>
            <w:tcW w:w="1314" w:type="dxa"/>
          </w:tcPr>
          <w:p w14:paraId="305658FF" w14:textId="77777777" w:rsidR="003A3FF1" w:rsidRPr="00BB7CF6" w:rsidRDefault="003A3FF1" w:rsidP="004B5BCF">
            <w:pPr>
              <w:rPr>
                <w:rFonts w:ascii="Arial Narrow" w:hAnsi="Arial Narrow" w:cs="Arial"/>
                <w:sz w:val="16"/>
                <w:szCs w:val="16"/>
              </w:rPr>
            </w:pPr>
          </w:p>
        </w:tc>
        <w:tc>
          <w:tcPr>
            <w:tcW w:w="425" w:type="dxa"/>
          </w:tcPr>
          <w:p w14:paraId="7BA0F152" w14:textId="77777777" w:rsidR="003A3FF1" w:rsidRPr="00BB7CF6" w:rsidRDefault="003A3FF1" w:rsidP="004B5BCF">
            <w:pPr>
              <w:rPr>
                <w:rFonts w:ascii="Arial Narrow" w:hAnsi="Arial Narrow" w:cs="Arial"/>
                <w:sz w:val="16"/>
                <w:szCs w:val="16"/>
              </w:rPr>
            </w:pPr>
          </w:p>
        </w:tc>
      </w:tr>
    </w:tbl>
    <w:p w14:paraId="648E7685" w14:textId="77777777" w:rsidR="00903715" w:rsidRPr="00BB7CF6" w:rsidRDefault="00903715" w:rsidP="00003F4B">
      <w:pPr>
        <w:rPr>
          <w:rFonts w:ascii="Arial Narrow" w:hAnsi="Arial Narrow"/>
          <w:sz w:val="16"/>
          <w:szCs w:val="16"/>
        </w:rPr>
      </w:pPr>
    </w:p>
    <w:p w14:paraId="4865C733" w14:textId="77777777" w:rsidR="0091475B" w:rsidRPr="00BB7CF6" w:rsidRDefault="0091475B" w:rsidP="00515DEB">
      <w:pPr>
        <w:tabs>
          <w:tab w:val="left" w:pos="418"/>
          <w:tab w:val="left" w:pos="902"/>
        </w:tabs>
        <w:rPr>
          <w:rFonts w:ascii="Arial Narrow" w:hAnsi="Arial Narrow" w:cs="Arial"/>
          <w:sz w:val="16"/>
          <w:szCs w:val="16"/>
        </w:rPr>
      </w:pPr>
    </w:p>
    <w:p w14:paraId="0397C52D" w14:textId="77777777" w:rsidR="00520513" w:rsidRPr="00BB7CF6" w:rsidRDefault="00520513" w:rsidP="000A5351">
      <w:pPr>
        <w:jc w:val="right"/>
        <w:rPr>
          <w:rFonts w:ascii="Arial Narrow" w:hAnsi="Arial Narrow" w:cs="Arial"/>
          <w:b/>
          <w:sz w:val="16"/>
          <w:szCs w:val="16"/>
        </w:rPr>
      </w:pPr>
    </w:p>
    <w:p w14:paraId="7073F40F" w14:textId="77777777" w:rsidR="000E15FA" w:rsidRPr="00BB7CF6" w:rsidRDefault="000E15FA" w:rsidP="000A5351">
      <w:pPr>
        <w:jc w:val="right"/>
        <w:rPr>
          <w:rFonts w:ascii="Arial Narrow" w:hAnsi="Arial Narrow" w:cs="Arial"/>
          <w:b/>
          <w:sz w:val="16"/>
          <w:szCs w:val="16"/>
        </w:rPr>
      </w:pPr>
    </w:p>
    <w:p w14:paraId="3728F1A4" w14:textId="77777777" w:rsidR="0095593B" w:rsidRDefault="0095593B" w:rsidP="001965B4">
      <w:pPr>
        <w:jc w:val="right"/>
        <w:rPr>
          <w:rFonts w:ascii="Arial Narrow" w:hAnsi="Arial Narrow" w:cs="Arial"/>
          <w:b/>
          <w:sz w:val="16"/>
          <w:szCs w:val="16"/>
        </w:rPr>
      </w:pPr>
    </w:p>
    <w:sectPr w:rsidR="0095593B" w:rsidSect="000E2556">
      <w:headerReference w:type="default" r:id="rId8"/>
      <w:footerReference w:type="default" r:id="rId9"/>
      <w:pgSz w:w="15840" w:h="12240" w:orient="landscape" w:code="1"/>
      <w:pgMar w:top="720" w:right="720" w:bottom="720" w:left="720" w:header="426" w:footer="737" w:gutter="0"/>
      <w:pgNumType w:start="1"/>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B1F78" w14:textId="77777777" w:rsidR="00936230" w:rsidRDefault="00936230">
      <w:r>
        <w:separator/>
      </w:r>
    </w:p>
  </w:endnote>
  <w:endnote w:type="continuationSeparator" w:id="0">
    <w:p w14:paraId="69A5AA80" w14:textId="77777777" w:rsidR="00936230" w:rsidRDefault="00936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0784D" w14:textId="0A65ED33" w:rsidR="001C1D28" w:rsidRDefault="001C1D28">
    <w:pPr>
      <w:pStyle w:val="Piedepgina"/>
      <w:jc w:val="right"/>
      <w:rPr>
        <w:rStyle w:val="Nmerodepgina"/>
        <w:rFonts w:ascii="Arial" w:hAnsi="Arial" w:cs="Arial"/>
        <w:sz w:val="16"/>
      </w:rPr>
    </w:pPr>
    <w:r>
      <w:rPr>
        <w:rStyle w:val="Nmerodepgina"/>
        <w:rFonts w:ascii="Arial" w:hAnsi="Arial" w:cs="Arial"/>
        <w:sz w:val="16"/>
      </w:rPr>
      <w:t xml:space="preserve">Página </w:t>
    </w:r>
    <w:r>
      <w:rPr>
        <w:rStyle w:val="Nmerodepgina"/>
        <w:rFonts w:ascii="Arial" w:hAnsi="Arial" w:cs="Arial"/>
        <w:sz w:val="16"/>
      </w:rPr>
      <w:fldChar w:fldCharType="begin"/>
    </w:r>
    <w:r>
      <w:rPr>
        <w:rStyle w:val="Nmerodepgina"/>
        <w:rFonts w:ascii="Arial" w:hAnsi="Arial" w:cs="Arial"/>
        <w:sz w:val="16"/>
      </w:rPr>
      <w:instrText xml:space="preserve"> PAGE </w:instrText>
    </w:r>
    <w:r>
      <w:rPr>
        <w:rStyle w:val="Nmerodepgina"/>
        <w:rFonts w:ascii="Arial" w:hAnsi="Arial" w:cs="Arial"/>
        <w:sz w:val="16"/>
      </w:rPr>
      <w:fldChar w:fldCharType="separate"/>
    </w:r>
    <w:r w:rsidR="006212CC">
      <w:rPr>
        <w:rStyle w:val="Nmerodepgina"/>
        <w:rFonts w:ascii="Arial" w:hAnsi="Arial" w:cs="Arial"/>
        <w:noProof/>
        <w:sz w:val="16"/>
      </w:rPr>
      <w:t>14</w:t>
    </w:r>
    <w:r>
      <w:rPr>
        <w:rStyle w:val="Nmerodepgina"/>
        <w:rFonts w:ascii="Arial" w:hAnsi="Arial" w:cs="Arial"/>
        <w:sz w:val="16"/>
      </w:rPr>
      <w:fldChar w:fldCharType="end"/>
    </w:r>
    <w:r>
      <w:rPr>
        <w:rStyle w:val="Nmerodepgina"/>
        <w:rFonts w:ascii="Arial" w:hAnsi="Arial" w:cs="Arial"/>
        <w:sz w:val="16"/>
      </w:rPr>
      <w:t xml:space="preserve"> de </w:t>
    </w:r>
    <w:r>
      <w:rPr>
        <w:rStyle w:val="Nmerodepgina"/>
        <w:rFonts w:ascii="Arial" w:hAnsi="Arial" w:cs="Arial"/>
        <w:sz w:val="16"/>
      </w:rPr>
      <w:fldChar w:fldCharType="begin"/>
    </w:r>
    <w:r>
      <w:rPr>
        <w:rStyle w:val="Nmerodepgina"/>
        <w:rFonts w:ascii="Arial" w:hAnsi="Arial" w:cs="Arial"/>
        <w:sz w:val="16"/>
      </w:rPr>
      <w:instrText xml:space="preserve"> NUMPAGES </w:instrText>
    </w:r>
    <w:r>
      <w:rPr>
        <w:rStyle w:val="Nmerodepgina"/>
        <w:rFonts w:ascii="Arial" w:hAnsi="Arial" w:cs="Arial"/>
        <w:sz w:val="16"/>
      </w:rPr>
      <w:fldChar w:fldCharType="separate"/>
    </w:r>
    <w:r w:rsidR="006212CC">
      <w:rPr>
        <w:rStyle w:val="Nmerodepgina"/>
        <w:rFonts w:ascii="Arial" w:hAnsi="Arial" w:cs="Arial"/>
        <w:noProof/>
        <w:sz w:val="16"/>
      </w:rPr>
      <w:t>14</w:t>
    </w:r>
    <w:r>
      <w:rPr>
        <w:rStyle w:val="Nmerodepgina"/>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E0A3C" w14:textId="77777777" w:rsidR="00936230" w:rsidRDefault="00936230">
      <w:r>
        <w:separator/>
      </w:r>
    </w:p>
  </w:footnote>
  <w:footnote w:type="continuationSeparator" w:id="0">
    <w:p w14:paraId="73643E1E" w14:textId="77777777" w:rsidR="00936230" w:rsidRDefault="00936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B404" w14:textId="77777777" w:rsidR="001C1D28" w:rsidRPr="00040C59" w:rsidRDefault="001C1D28" w:rsidP="000A5351">
    <w:pPr>
      <w:rPr>
        <w:sz w:val="18"/>
      </w:rPr>
    </w:pPr>
  </w:p>
  <w:tbl>
    <w:tblPr>
      <w:tblW w:w="14742" w:type="dxa"/>
      <w:tblLook w:val="04A0" w:firstRow="1" w:lastRow="0" w:firstColumn="1" w:lastColumn="0" w:noHBand="0" w:noVBand="1"/>
    </w:tblPr>
    <w:tblGrid>
      <w:gridCol w:w="567"/>
      <w:gridCol w:w="961"/>
      <w:gridCol w:w="1699"/>
      <w:gridCol w:w="2726"/>
      <w:gridCol w:w="567"/>
      <w:gridCol w:w="395"/>
      <w:gridCol w:w="315"/>
      <w:gridCol w:w="424"/>
      <w:gridCol w:w="567"/>
      <w:gridCol w:w="851"/>
      <w:gridCol w:w="2268"/>
      <w:gridCol w:w="2518"/>
      <w:gridCol w:w="884"/>
    </w:tblGrid>
    <w:tr w:rsidR="001C1D28" w:rsidRPr="000A5351" w14:paraId="065EC707" w14:textId="77777777" w:rsidTr="000E2556">
      <w:trPr>
        <w:gridAfter w:val="1"/>
        <w:wAfter w:w="884" w:type="dxa"/>
      </w:trPr>
      <w:tc>
        <w:tcPr>
          <w:tcW w:w="3227" w:type="dxa"/>
          <w:gridSpan w:val="3"/>
        </w:tcPr>
        <w:p w14:paraId="2195EA67" w14:textId="1E5C4090" w:rsidR="001C1D28" w:rsidRPr="000A5351" w:rsidRDefault="001C1D28" w:rsidP="000A5351">
          <w:pPr>
            <w:rPr>
              <w:rFonts w:ascii="Arial Narrow" w:hAnsi="Arial Narrow"/>
              <w:b/>
              <w:sz w:val="16"/>
              <w:szCs w:val="16"/>
              <w:lang w:val="pt-BR"/>
            </w:rPr>
          </w:pPr>
        </w:p>
      </w:tc>
      <w:tc>
        <w:tcPr>
          <w:tcW w:w="10631" w:type="dxa"/>
          <w:gridSpan w:val="9"/>
        </w:tcPr>
        <w:p w14:paraId="44856FE1" w14:textId="21AD97BD" w:rsidR="001C1D28" w:rsidRPr="000A5351" w:rsidRDefault="001C1D28" w:rsidP="00FF387C">
          <w:pPr>
            <w:jc w:val="center"/>
            <w:rPr>
              <w:rFonts w:ascii="Arial Narrow" w:hAnsi="Arial Narrow"/>
              <w:b/>
              <w:bCs/>
              <w:sz w:val="20"/>
              <w:szCs w:val="20"/>
            </w:rPr>
          </w:pPr>
          <w:r w:rsidRPr="000A5351">
            <w:rPr>
              <w:rFonts w:ascii="Arial Narrow" w:hAnsi="Arial Narrow"/>
              <w:b/>
              <w:bCs/>
              <w:sz w:val="20"/>
              <w:szCs w:val="20"/>
            </w:rPr>
            <w:t>Cuenta Pública</w:t>
          </w:r>
          <w:r w:rsidR="00A01B46">
            <w:rPr>
              <w:rFonts w:ascii="Arial Narrow" w:hAnsi="Arial Narrow"/>
              <w:b/>
              <w:bCs/>
              <w:sz w:val="20"/>
              <w:szCs w:val="20"/>
            </w:rPr>
            <w:t xml:space="preserve"> 2023</w:t>
          </w:r>
        </w:p>
        <w:p w14:paraId="4E21EBC5" w14:textId="77777777" w:rsidR="001C1D28" w:rsidRPr="000A5351" w:rsidRDefault="001C1D28" w:rsidP="0062630D">
          <w:pPr>
            <w:jc w:val="center"/>
            <w:rPr>
              <w:rFonts w:ascii="Arial Narrow" w:hAnsi="Arial Narrow"/>
              <w:b/>
              <w:sz w:val="16"/>
              <w:szCs w:val="16"/>
              <w:lang w:val="pt-BR"/>
            </w:rPr>
          </w:pPr>
          <w:r w:rsidRPr="000A5351">
            <w:rPr>
              <w:rFonts w:ascii="Arial Narrow" w:hAnsi="Arial Narrow"/>
              <w:b/>
              <w:bCs/>
              <w:sz w:val="20"/>
              <w:szCs w:val="20"/>
            </w:rPr>
            <w:t>GUÍA DE AUDITORÍA</w:t>
          </w:r>
          <w:r>
            <w:rPr>
              <w:rFonts w:ascii="Arial Narrow" w:hAnsi="Arial Narrow"/>
              <w:b/>
              <w:bCs/>
              <w:sz w:val="20"/>
              <w:szCs w:val="20"/>
            </w:rPr>
            <w:t xml:space="preserve"> PARA AUDITOR EXTERNO</w:t>
          </w:r>
        </w:p>
      </w:tc>
    </w:tr>
    <w:tr w:rsidR="001C1D28" w:rsidRPr="000A5351" w14:paraId="6A0465F4" w14:textId="77777777"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rPr>
        <w:cantSplit/>
      </w:trPr>
      <w:tc>
        <w:tcPr>
          <w:tcW w:w="14742" w:type="dxa"/>
          <w:gridSpan w:val="13"/>
          <w:tcBorders>
            <w:top w:val="nil"/>
            <w:left w:val="nil"/>
            <w:bottom w:val="nil"/>
            <w:right w:val="nil"/>
          </w:tcBorders>
        </w:tcPr>
        <w:p w14:paraId="7D05FE94" w14:textId="77777777" w:rsidR="001C1D28" w:rsidRPr="000A5351" w:rsidRDefault="001C1D28" w:rsidP="000A5351">
          <w:pPr>
            <w:tabs>
              <w:tab w:val="left" w:pos="780"/>
            </w:tabs>
            <w:spacing w:before="40" w:after="20"/>
            <w:ind w:left="57"/>
            <w:rPr>
              <w:rFonts w:ascii="Arial Narrow" w:hAnsi="Arial Narrow"/>
              <w:sz w:val="16"/>
              <w:szCs w:val="16"/>
            </w:rPr>
          </w:pPr>
        </w:p>
      </w:tc>
    </w:tr>
    <w:tr w:rsidR="00425B48" w:rsidRPr="000A5351" w14:paraId="30829218" w14:textId="77777777"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14:paraId="45C83AF3" w14:textId="77777777" w:rsidR="001C1D28" w:rsidRPr="000A5351" w:rsidRDefault="001C1D28" w:rsidP="000A5351">
          <w:pPr>
            <w:rPr>
              <w:rFonts w:ascii="Arial Narrow" w:hAnsi="Arial Narrow"/>
              <w:b/>
              <w:sz w:val="16"/>
            </w:rPr>
          </w:pPr>
          <w:r w:rsidRPr="000A5351">
            <w:rPr>
              <w:rFonts w:ascii="Arial Narrow" w:hAnsi="Arial Narrow"/>
              <w:b/>
              <w:bCs/>
              <w:sz w:val="16"/>
            </w:rPr>
            <w:t>Entidad Fiscalizada:</w:t>
          </w:r>
        </w:p>
      </w:tc>
      <w:tc>
        <w:tcPr>
          <w:tcW w:w="5387" w:type="dxa"/>
          <w:gridSpan w:val="4"/>
          <w:tcBorders>
            <w:top w:val="nil"/>
            <w:bottom w:val="nil"/>
          </w:tcBorders>
          <w:tcMar>
            <w:top w:w="28" w:type="dxa"/>
            <w:left w:w="113" w:type="dxa"/>
            <w:bottom w:w="28" w:type="dxa"/>
          </w:tcMar>
        </w:tcPr>
        <w:p w14:paraId="2D8A590A" w14:textId="77777777" w:rsidR="001C1D28" w:rsidRPr="00956594" w:rsidRDefault="001C1D28" w:rsidP="00E968B1">
          <w:pPr>
            <w:rPr>
              <w:rFonts w:ascii="Arial Narrow" w:hAnsi="Arial Narrow"/>
              <w:sz w:val="16"/>
              <w:szCs w:val="16"/>
            </w:rPr>
          </w:pPr>
        </w:p>
      </w:tc>
      <w:tc>
        <w:tcPr>
          <w:tcW w:w="2157" w:type="dxa"/>
          <w:gridSpan w:val="4"/>
          <w:tcBorders>
            <w:top w:val="nil"/>
            <w:bottom w:val="nil"/>
          </w:tcBorders>
          <w:tcMar>
            <w:top w:w="28" w:type="dxa"/>
            <w:left w:w="113" w:type="dxa"/>
            <w:bottom w:w="28" w:type="dxa"/>
          </w:tcMar>
        </w:tcPr>
        <w:p w14:paraId="2F86A987" w14:textId="77777777" w:rsidR="001C1D28" w:rsidRPr="000A5351" w:rsidRDefault="001C1D28" w:rsidP="000A5351">
          <w:pPr>
            <w:rPr>
              <w:rFonts w:ascii="Arial Narrow" w:hAnsi="Arial Narrow"/>
              <w:b/>
              <w:sz w:val="16"/>
              <w:szCs w:val="16"/>
            </w:rPr>
          </w:pPr>
        </w:p>
      </w:tc>
      <w:tc>
        <w:tcPr>
          <w:tcW w:w="5670" w:type="dxa"/>
          <w:gridSpan w:val="3"/>
          <w:tcBorders>
            <w:top w:val="nil"/>
            <w:bottom w:val="nil"/>
            <w:right w:val="nil"/>
          </w:tcBorders>
          <w:tcMar>
            <w:top w:w="28" w:type="dxa"/>
            <w:left w:w="113" w:type="dxa"/>
            <w:bottom w:w="28" w:type="dxa"/>
          </w:tcMar>
        </w:tcPr>
        <w:p w14:paraId="5C22722A" w14:textId="77777777" w:rsidR="001C1D28" w:rsidRPr="00B81E4C" w:rsidRDefault="001C1D28" w:rsidP="005B1786">
          <w:pPr>
            <w:rPr>
              <w:rFonts w:ascii="Arial Narrow" w:hAnsi="Arial Narrow"/>
              <w:sz w:val="16"/>
              <w:szCs w:val="16"/>
            </w:rPr>
          </w:pPr>
        </w:p>
      </w:tc>
    </w:tr>
    <w:tr w:rsidR="00425B48" w:rsidRPr="000A5351" w14:paraId="13493F69" w14:textId="77777777" w:rsidTr="0014261D">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1528" w:type="dxa"/>
          <w:gridSpan w:val="2"/>
          <w:tcBorders>
            <w:top w:val="nil"/>
            <w:left w:val="nil"/>
            <w:bottom w:val="nil"/>
          </w:tcBorders>
          <w:tcMar>
            <w:top w:w="28" w:type="dxa"/>
            <w:left w:w="113" w:type="dxa"/>
            <w:bottom w:w="28" w:type="dxa"/>
          </w:tcMar>
        </w:tcPr>
        <w:p w14:paraId="1C2B7E95" w14:textId="77777777" w:rsidR="001C1D28" w:rsidRPr="000A5351" w:rsidRDefault="001C1D28" w:rsidP="000A5351">
          <w:pPr>
            <w:rPr>
              <w:rFonts w:ascii="Arial Narrow" w:hAnsi="Arial Narrow"/>
              <w:b/>
              <w:sz w:val="16"/>
            </w:rPr>
          </w:pPr>
          <w:r w:rsidRPr="000A5351">
            <w:rPr>
              <w:rFonts w:ascii="Arial Narrow" w:hAnsi="Arial Narrow"/>
              <w:b/>
              <w:bCs/>
              <w:sz w:val="16"/>
            </w:rPr>
            <w:t>Tipo de auditoría:</w:t>
          </w:r>
        </w:p>
      </w:tc>
      <w:tc>
        <w:tcPr>
          <w:tcW w:w="5387" w:type="dxa"/>
          <w:gridSpan w:val="4"/>
          <w:tcBorders>
            <w:top w:val="nil"/>
            <w:bottom w:val="nil"/>
          </w:tcBorders>
          <w:tcMar>
            <w:top w:w="28" w:type="dxa"/>
            <w:left w:w="113" w:type="dxa"/>
            <w:bottom w:w="28" w:type="dxa"/>
          </w:tcMar>
        </w:tcPr>
        <w:p w14:paraId="4BA3E821" w14:textId="77777777" w:rsidR="001C1D28" w:rsidRPr="00956594" w:rsidRDefault="001C1D28" w:rsidP="000A5351">
          <w:pPr>
            <w:rPr>
              <w:rFonts w:ascii="Arial Narrow" w:hAnsi="Arial Narrow"/>
              <w:sz w:val="16"/>
              <w:szCs w:val="16"/>
            </w:rPr>
          </w:pPr>
          <w:r>
            <w:rPr>
              <w:rFonts w:ascii="Arial Narrow" w:hAnsi="Arial Narrow"/>
              <w:sz w:val="16"/>
              <w:szCs w:val="16"/>
            </w:rPr>
            <w:t>Auditoría de Desempeño</w:t>
          </w:r>
        </w:p>
      </w:tc>
      <w:tc>
        <w:tcPr>
          <w:tcW w:w="2157" w:type="dxa"/>
          <w:gridSpan w:val="4"/>
          <w:tcBorders>
            <w:top w:val="nil"/>
            <w:bottom w:val="nil"/>
          </w:tcBorders>
          <w:tcMar>
            <w:top w:w="28" w:type="dxa"/>
            <w:left w:w="113" w:type="dxa"/>
            <w:bottom w:w="28" w:type="dxa"/>
          </w:tcMar>
        </w:tcPr>
        <w:p w14:paraId="6A0D1732" w14:textId="77777777" w:rsidR="001C1D28" w:rsidRPr="000A5351" w:rsidRDefault="001C1D28" w:rsidP="000A5351">
          <w:pPr>
            <w:tabs>
              <w:tab w:val="left" w:pos="2780"/>
            </w:tabs>
            <w:rPr>
              <w:rFonts w:ascii="Arial Narrow" w:hAnsi="Arial Narrow"/>
              <w:b/>
              <w:sz w:val="16"/>
              <w:szCs w:val="16"/>
            </w:rPr>
          </w:pPr>
        </w:p>
      </w:tc>
      <w:tc>
        <w:tcPr>
          <w:tcW w:w="5670" w:type="dxa"/>
          <w:gridSpan w:val="3"/>
          <w:tcBorders>
            <w:top w:val="nil"/>
            <w:bottom w:val="nil"/>
            <w:right w:val="nil"/>
          </w:tcBorders>
          <w:shd w:val="clear" w:color="auto" w:fill="auto"/>
          <w:tcMar>
            <w:top w:w="28" w:type="dxa"/>
            <w:left w:w="113" w:type="dxa"/>
            <w:bottom w:w="28" w:type="dxa"/>
          </w:tcMar>
        </w:tcPr>
        <w:p w14:paraId="133FD7DF" w14:textId="48682A40" w:rsidR="001C1D28" w:rsidRPr="00C82E77" w:rsidRDefault="00C82E77" w:rsidP="00FF387C">
          <w:pPr>
            <w:rPr>
              <w:rFonts w:ascii="Arial Narrow" w:hAnsi="Arial Narrow"/>
              <w:sz w:val="18"/>
              <w:szCs w:val="18"/>
            </w:rPr>
          </w:pPr>
          <w:r>
            <w:rPr>
              <w:rFonts w:ascii="Arial Narrow" w:hAnsi="Arial Narrow"/>
              <w:sz w:val="16"/>
              <w:szCs w:val="16"/>
            </w:rPr>
            <w:t xml:space="preserve">                                                                                                        </w:t>
          </w:r>
          <w:r w:rsidRPr="00C82E77">
            <w:rPr>
              <w:rFonts w:ascii="Arial Narrow" w:hAnsi="Arial Narrow"/>
              <w:color w:val="FF0000"/>
              <w:sz w:val="18"/>
              <w:szCs w:val="18"/>
            </w:rPr>
            <w:t>Anexo D5</w:t>
          </w:r>
        </w:p>
      </w:tc>
    </w:tr>
    <w:tr w:rsidR="001C1D28" w:rsidRPr="00200BA5" w14:paraId="2E18C310" w14:textId="77777777" w:rsidTr="000E2556">
      <w:tblPrEx>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Ex>
      <w:tc>
        <w:tcPr>
          <w:tcW w:w="6915" w:type="dxa"/>
          <w:gridSpan w:val="6"/>
          <w:tcBorders>
            <w:top w:val="nil"/>
            <w:left w:val="nil"/>
            <w:bottom w:val="single" w:sz="4" w:space="0" w:color="auto"/>
          </w:tcBorders>
          <w:vAlign w:val="center"/>
        </w:tcPr>
        <w:p w14:paraId="7C1257DD" w14:textId="77777777" w:rsidR="001C1D28" w:rsidRPr="001733F6" w:rsidRDefault="001C1D28" w:rsidP="00357516">
          <w:pPr>
            <w:tabs>
              <w:tab w:val="left" w:pos="2780"/>
            </w:tabs>
            <w:spacing w:before="40" w:after="20"/>
            <w:ind w:left="126"/>
            <w:rPr>
              <w:rFonts w:ascii="Arial Narrow" w:hAnsi="Arial Narrow"/>
              <w:b/>
              <w:sz w:val="16"/>
              <w:szCs w:val="16"/>
            </w:rPr>
          </w:pPr>
          <w:r>
            <w:rPr>
              <w:rFonts w:ascii="Arial Narrow" w:hAnsi="Arial Narrow"/>
              <w:b/>
              <w:bCs/>
              <w:sz w:val="16"/>
              <w:szCs w:val="16"/>
            </w:rPr>
            <w:t xml:space="preserve">Fecha de elaboración: </w:t>
          </w:r>
          <w:r w:rsidRPr="00B81E4C">
            <w:rPr>
              <w:rFonts w:ascii="Arial Narrow" w:hAnsi="Arial Narrow"/>
              <w:bCs/>
              <w:sz w:val="16"/>
              <w:szCs w:val="16"/>
            </w:rPr>
            <w:t xml:space="preserve"> </w:t>
          </w:r>
          <w:r>
            <w:rPr>
              <w:rFonts w:ascii="Arial Narrow" w:hAnsi="Arial Narrow"/>
              <w:bCs/>
              <w:sz w:val="16"/>
              <w:szCs w:val="16"/>
            </w:rPr>
            <w:t>XX de xx de 20XX</w:t>
          </w:r>
        </w:p>
      </w:tc>
      <w:tc>
        <w:tcPr>
          <w:tcW w:w="7827" w:type="dxa"/>
          <w:gridSpan w:val="7"/>
          <w:tcBorders>
            <w:top w:val="nil"/>
            <w:bottom w:val="single" w:sz="4" w:space="0" w:color="auto"/>
            <w:right w:val="nil"/>
          </w:tcBorders>
        </w:tcPr>
        <w:p w14:paraId="66C1A661" w14:textId="77777777" w:rsidR="001C1D28" w:rsidRPr="00200BA5" w:rsidRDefault="001C1D28" w:rsidP="001039B7">
          <w:pPr>
            <w:jc w:val="right"/>
            <w:rPr>
              <w:rFonts w:ascii="Arial Narrow" w:hAnsi="Arial Narrow"/>
              <w:b/>
              <w:bCs/>
              <w:iCs/>
              <w:sz w:val="18"/>
              <w:szCs w:val="18"/>
            </w:rPr>
          </w:pPr>
          <w:r w:rsidRPr="00200BA5">
            <w:rPr>
              <w:rFonts w:ascii="Arial Narrow" w:hAnsi="Arial Narrow"/>
              <w:b/>
              <w:sz w:val="18"/>
              <w:szCs w:val="18"/>
            </w:rPr>
            <w:t xml:space="preserve">Procedimiento: </w:t>
          </w:r>
          <w:r w:rsidRPr="00200BA5">
            <w:rPr>
              <w:rFonts w:ascii="Arial Narrow" w:hAnsi="Arial Narrow"/>
              <w:b/>
              <w:bCs/>
              <w:iCs/>
              <w:sz w:val="18"/>
              <w:szCs w:val="18"/>
            </w:rPr>
            <w:t>Mecanismos de Control Interno</w:t>
          </w:r>
        </w:p>
      </w:tc>
    </w:tr>
    <w:tr w:rsidR="001C1D28" w:rsidRPr="000A5351" w14:paraId="25E29F57" w14:textId="77777777" w:rsidTr="000E25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Height w:val="284"/>
      </w:trPr>
      <w:tc>
        <w:tcPr>
          <w:tcW w:w="14742" w:type="dxa"/>
          <w:gridSpan w:val="13"/>
          <w:tcBorders>
            <w:top w:val="single" w:sz="4" w:space="0" w:color="auto"/>
          </w:tcBorders>
          <w:shd w:val="clear" w:color="auto" w:fill="E6E6E6"/>
          <w:vAlign w:val="center"/>
        </w:tcPr>
        <w:p w14:paraId="06FFFEE7" w14:textId="77777777" w:rsidR="001C1D28" w:rsidRPr="000A5351" w:rsidRDefault="001C1D28" w:rsidP="000A5351">
          <w:pPr>
            <w:pStyle w:val="FormaC"/>
            <w:rPr>
              <w:b/>
              <w:bCs/>
              <w:szCs w:val="18"/>
            </w:rPr>
          </w:pPr>
          <w:r w:rsidRPr="000A5351">
            <w:rPr>
              <w:b/>
              <w:bCs/>
              <w:szCs w:val="18"/>
            </w:rPr>
            <w:t>Procedimientos</w:t>
          </w:r>
        </w:p>
      </w:tc>
    </w:tr>
    <w:tr w:rsidR="00C82E77" w:rsidRPr="000A5351" w14:paraId="61ACC75E" w14:textId="77777777" w:rsidTr="00C82E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val="restart"/>
          <w:shd w:val="clear" w:color="auto" w:fill="E6E6E6"/>
          <w:vAlign w:val="center"/>
        </w:tcPr>
        <w:p w14:paraId="020781A9" w14:textId="77777777" w:rsidR="00C82E77" w:rsidRPr="000A5351" w:rsidRDefault="00C82E77" w:rsidP="000A5351">
          <w:pPr>
            <w:jc w:val="center"/>
            <w:rPr>
              <w:rFonts w:ascii="Arial Narrow" w:hAnsi="Arial Narrow"/>
              <w:b/>
              <w:sz w:val="16"/>
              <w:szCs w:val="16"/>
            </w:rPr>
          </w:pPr>
          <w:r w:rsidRPr="000A5351">
            <w:rPr>
              <w:rFonts w:ascii="Arial Narrow" w:hAnsi="Arial Narrow"/>
              <w:b/>
              <w:sz w:val="16"/>
              <w:szCs w:val="16"/>
            </w:rPr>
            <w:t>No.</w:t>
          </w:r>
        </w:p>
      </w:tc>
      <w:tc>
        <w:tcPr>
          <w:tcW w:w="5386" w:type="dxa"/>
          <w:gridSpan w:val="3"/>
          <w:vMerge w:val="restart"/>
          <w:shd w:val="clear" w:color="auto" w:fill="E6E6E6"/>
          <w:vAlign w:val="center"/>
        </w:tcPr>
        <w:p w14:paraId="7BB94E11" w14:textId="77777777" w:rsidR="00C82E77" w:rsidRPr="000A5351" w:rsidRDefault="00C82E77" w:rsidP="000A5351">
          <w:pPr>
            <w:jc w:val="center"/>
            <w:rPr>
              <w:rFonts w:ascii="Arial Narrow" w:hAnsi="Arial Narrow"/>
              <w:b/>
              <w:sz w:val="16"/>
              <w:szCs w:val="16"/>
            </w:rPr>
          </w:pPr>
          <w:r>
            <w:rPr>
              <w:rFonts w:ascii="Arial Narrow" w:hAnsi="Arial Narrow"/>
              <w:b/>
              <w:sz w:val="16"/>
              <w:szCs w:val="16"/>
            </w:rPr>
            <w:t>Documentación requerida</w:t>
          </w:r>
          <w:r w:rsidRPr="000A5351">
            <w:rPr>
              <w:rFonts w:ascii="Arial Narrow" w:hAnsi="Arial Narrow"/>
              <w:b/>
              <w:sz w:val="16"/>
              <w:szCs w:val="16"/>
            </w:rPr>
            <w:t xml:space="preserve"> y </w:t>
          </w:r>
          <w:r>
            <w:rPr>
              <w:rFonts w:ascii="Arial Narrow" w:hAnsi="Arial Narrow"/>
              <w:b/>
              <w:sz w:val="16"/>
              <w:szCs w:val="16"/>
            </w:rPr>
            <w:t>aplicación del Procedimiento</w:t>
          </w:r>
        </w:p>
      </w:tc>
      <w:tc>
        <w:tcPr>
          <w:tcW w:w="1277" w:type="dxa"/>
          <w:gridSpan w:val="3"/>
          <w:shd w:val="clear" w:color="auto" w:fill="E6E6E6"/>
          <w:vAlign w:val="center"/>
        </w:tcPr>
        <w:p w14:paraId="0EF4CF5A" w14:textId="77777777" w:rsidR="00C82E77" w:rsidRPr="000A5351" w:rsidRDefault="00C82E77" w:rsidP="000A5351">
          <w:pPr>
            <w:jc w:val="center"/>
            <w:rPr>
              <w:rFonts w:ascii="Arial Narrow" w:hAnsi="Arial Narrow"/>
              <w:b/>
              <w:sz w:val="16"/>
              <w:szCs w:val="16"/>
            </w:rPr>
          </w:pPr>
          <w:r w:rsidRPr="000A5351">
            <w:rPr>
              <w:rFonts w:ascii="Arial Narrow" w:hAnsi="Arial Narrow"/>
              <w:b/>
              <w:sz w:val="16"/>
              <w:szCs w:val="16"/>
            </w:rPr>
            <w:t>Fecha</w:t>
          </w:r>
        </w:p>
      </w:tc>
      <w:tc>
        <w:tcPr>
          <w:tcW w:w="991" w:type="dxa"/>
          <w:gridSpan w:val="2"/>
          <w:shd w:val="clear" w:color="auto" w:fill="E6E6E6"/>
          <w:vAlign w:val="center"/>
        </w:tcPr>
        <w:p w14:paraId="60C355D5" w14:textId="77777777" w:rsidR="00C82E77" w:rsidRPr="000A5351" w:rsidRDefault="00C82E77" w:rsidP="000A5351">
          <w:pPr>
            <w:jc w:val="center"/>
            <w:rPr>
              <w:rFonts w:ascii="Arial Narrow" w:hAnsi="Arial Narrow"/>
              <w:b/>
              <w:sz w:val="16"/>
              <w:szCs w:val="16"/>
            </w:rPr>
          </w:pPr>
          <w:r w:rsidRPr="000A5351">
            <w:rPr>
              <w:rFonts w:ascii="Arial Narrow" w:hAnsi="Arial Narrow"/>
              <w:b/>
              <w:sz w:val="16"/>
              <w:szCs w:val="16"/>
            </w:rPr>
            <w:t>Aplicado</w:t>
          </w:r>
        </w:p>
      </w:tc>
      <w:tc>
        <w:tcPr>
          <w:tcW w:w="3119" w:type="dxa"/>
          <w:gridSpan w:val="2"/>
          <w:vMerge w:val="restart"/>
          <w:shd w:val="clear" w:color="auto" w:fill="E6E6E6"/>
          <w:vAlign w:val="center"/>
        </w:tcPr>
        <w:p w14:paraId="40C0B7AD" w14:textId="77777777" w:rsidR="00C82E77" w:rsidRPr="000A5351" w:rsidRDefault="00C82E77" w:rsidP="000A5351">
          <w:pPr>
            <w:jc w:val="center"/>
            <w:rPr>
              <w:rFonts w:ascii="Arial Narrow" w:hAnsi="Arial Narrow"/>
              <w:b/>
              <w:sz w:val="16"/>
              <w:szCs w:val="16"/>
            </w:rPr>
          </w:pPr>
          <w:r>
            <w:rPr>
              <w:rFonts w:ascii="Arial Narrow" w:hAnsi="Arial Narrow"/>
              <w:b/>
              <w:sz w:val="16"/>
              <w:szCs w:val="16"/>
            </w:rPr>
            <w:t>Resultado</w:t>
          </w:r>
        </w:p>
      </w:tc>
      <w:tc>
        <w:tcPr>
          <w:tcW w:w="3402" w:type="dxa"/>
          <w:gridSpan w:val="2"/>
          <w:vMerge w:val="restart"/>
          <w:shd w:val="clear" w:color="auto" w:fill="E6E6E6"/>
          <w:tcMar>
            <w:top w:w="28" w:type="dxa"/>
            <w:left w:w="57" w:type="dxa"/>
            <w:bottom w:w="28" w:type="dxa"/>
          </w:tcMar>
          <w:vAlign w:val="center"/>
        </w:tcPr>
        <w:p w14:paraId="3C5345E2" w14:textId="77777777" w:rsidR="00C82E77" w:rsidRPr="000A5351" w:rsidRDefault="00C82E77" w:rsidP="000A5351">
          <w:pPr>
            <w:jc w:val="center"/>
            <w:rPr>
              <w:rFonts w:ascii="Arial Narrow" w:hAnsi="Arial Narrow"/>
              <w:b/>
              <w:sz w:val="16"/>
              <w:szCs w:val="16"/>
            </w:rPr>
          </w:pPr>
          <w:r>
            <w:rPr>
              <w:rFonts w:ascii="Arial Narrow" w:hAnsi="Arial Narrow"/>
              <w:b/>
              <w:sz w:val="16"/>
              <w:szCs w:val="16"/>
            </w:rPr>
            <w:t>Acciones a realizar por parte de la Entidad Fiscalizada</w:t>
          </w:r>
        </w:p>
      </w:tc>
    </w:tr>
    <w:tr w:rsidR="00C82E77" w:rsidRPr="000A5351" w14:paraId="0C9127FE" w14:textId="77777777" w:rsidTr="00C82E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Ex>
      <w:trPr>
        <w:cantSplit/>
      </w:trPr>
      <w:tc>
        <w:tcPr>
          <w:tcW w:w="567" w:type="dxa"/>
          <w:vMerge/>
          <w:shd w:val="clear" w:color="auto" w:fill="E6E6E6"/>
          <w:vAlign w:val="center"/>
        </w:tcPr>
        <w:p w14:paraId="3C6939F0" w14:textId="77777777" w:rsidR="00C82E77" w:rsidRPr="000A5351" w:rsidRDefault="00C82E77" w:rsidP="000A5351">
          <w:pPr>
            <w:jc w:val="center"/>
            <w:rPr>
              <w:rFonts w:ascii="Arial Narrow" w:hAnsi="Arial Narrow"/>
              <w:b/>
              <w:sz w:val="16"/>
              <w:szCs w:val="16"/>
            </w:rPr>
          </w:pPr>
        </w:p>
      </w:tc>
      <w:tc>
        <w:tcPr>
          <w:tcW w:w="5386" w:type="dxa"/>
          <w:gridSpan w:val="3"/>
          <w:vMerge/>
          <w:shd w:val="clear" w:color="auto" w:fill="E6E6E6"/>
          <w:vAlign w:val="center"/>
        </w:tcPr>
        <w:p w14:paraId="60E9DC0C" w14:textId="77777777" w:rsidR="00C82E77" w:rsidRPr="000A5351" w:rsidRDefault="00C82E77" w:rsidP="000A5351">
          <w:pPr>
            <w:jc w:val="center"/>
            <w:rPr>
              <w:rFonts w:ascii="Arial Narrow" w:hAnsi="Arial Narrow"/>
              <w:b/>
              <w:sz w:val="16"/>
              <w:szCs w:val="16"/>
            </w:rPr>
          </w:pPr>
        </w:p>
      </w:tc>
      <w:tc>
        <w:tcPr>
          <w:tcW w:w="567" w:type="dxa"/>
          <w:shd w:val="clear" w:color="auto" w:fill="E6E6E6"/>
          <w:vAlign w:val="center"/>
        </w:tcPr>
        <w:p w14:paraId="06ABA7B5" w14:textId="77777777" w:rsidR="00C82E77" w:rsidRPr="000A5351" w:rsidRDefault="00C82E77" w:rsidP="000A5351">
          <w:pPr>
            <w:jc w:val="center"/>
            <w:rPr>
              <w:rFonts w:ascii="Arial Narrow" w:hAnsi="Arial Narrow"/>
              <w:b/>
              <w:sz w:val="16"/>
              <w:szCs w:val="16"/>
            </w:rPr>
          </w:pPr>
          <w:r w:rsidRPr="000A5351">
            <w:rPr>
              <w:rFonts w:ascii="Arial Narrow" w:hAnsi="Arial Narrow"/>
              <w:b/>
              <w:sz w:val="16"/>
              <w:szCs w:val="16"/>
            </w:rPr>
            <w:t>Inicio</w:t>
          </w:r>
        </w:p>
      </w:tc>
      <w:tc>
        <w:tcPr>
          <w:tcW w:w="710" w:type="dxa"/>
          <w:gridSpan w:val="2"/>
          <w:shd w:val="clear" w:color="auto" w:fill="E6E6E6"/>
          <w:vAlign w:val="center"/>
        </w:tcPr>
        <w:p w14:paraId="024D7B16" w14:textId="77777777" w:rsidR="00C82E77" w:rsidRPr="000A5351" w:rsidRDefault="00C82E77" w:rsidP="000A5351">
          <w:pPr>
            <w:jc w:val="center"/>
            <w:rPr>
              <w:rFonts w:ascii="Arial Narrow" w:hAnsi="Arial Narrow"/>
              <w:b/>
              <w:sz w:val="16"/>
              <w:szCs w:val="16"/>
            </w:rPr>
          </w:pPr>
          <w:r w:rsidRPr="000A5351">
            <w:rPr>
              <w:rFonts w:ascii="Arial Narrow" w:hAnsi="Arial Narrow"/>
              <w:b/>
              <w:sz w:val="16"/>
              <w:szCs w:val="16"/>
            </w:rPr>
            <w:t>Término</w:t>
          </w:r>
        </w:p>
      </w:tc>
      <w:tc>
        <w:tcPr>
          <w:tcW w:w="424" w:type="dxa"/>
          <w:shd w:val="clear" w:color="auto" w:fill="E6E6E6"/>
          <w:vAlign w:val="center"/>
        </w:tcPr>
        <w:p w14:paraId="7177B489" w14:textId="77777777" w:rsidR="00C82E77" w:rsidRPr="000A5351" w:rsidRDefault="00C82E77" w:rsidP="004523B6">
          <w:pPr>
            <w:jc w:val="center"/>
            <w:rPr>
              <w:rFonts w:ascii="Arial Narrow" w:hAnsi="Arial Narrow"/>
              <w:b/>
              <w:sz w:val="16"/>
              <w:szCs w:val="16"/>
            </w:rPr>
          </w:pPr>
          <w:r w:rsidRPr="000A5351">
            <w:rPr>
              <w:rFonts w:ascii="Arial Narrow" w:hAnsi="Arial Narrow"/>
              <w:b/>
              <w:sz w:val="16"/>
              <w:szCs w:val="16"/>
            </w:rPr>
            <w:t>S</w:t>
          </w:r>
          <w:r>
            <w:rPr>
              <w:rFonts w:ascii="Arial Narrow" w:hAnsi="Arial Narrow"/>
              <w:b/>
              <w:sz w:val="16"/>
              <w:szCs w:val="16"/>
            </w:rPr>
            <w:t>í</w:t>
          </w:r>
        </w:p>
      </w:tc>
      <w:tc>
        <w:tcPr>
          <w:tcW w:w="567" w:type="dxa"/>
          <w:shd w:val="clear" w:color="auto" w:fill="E6E6E6"/>
          <w:vAlign w:val="center"/>
        </w:tcPr>
        <w:p w14:paraId="1855D8CC" w14:textId="77777777" w:rsidR="00C82E77" w:rsidRPr="000A5351" w:rsidRDefault="00C82E77" w:rsidP="000A5351">
          <w:pPr>
            <w:jc w:val="center"/>
            <w:rPr>
              <w:rFonts w:ascii="Arial Narrow" w:hAnsi="Arial Narrow"/>
              <w:b/>
              <w:sz w:val="16"/>
              <w:szCs w:val="16"/>
            </w:rPr>
          </w:pPr>
          <w:r w:rsidRPr="000A5351">
            <w:rPr>
              <w:rFonts w:ascii="Arial Narrow" w:hAnsi="Arial Narrow"/>
              <w:b/>
              <w:sz w:val="16"/>
              <w:szCs w:val="16"/>
            </w:rPr>
            <w:t>No</w:t>
          </w:r>
        </w:p>
      </w:tc>
      <w:tc>
        <w:tcPr>
          <w:tcW w:w="3119" w:type="dxa"/>
          <w:gridSpan w:val="2"/>
          <w:vMerge/>
          <w:shd w:val="clear" w:color="auto" w:fill="E6E6E6"/>
        </w:tcPr>
        <w:p w14:paraId="306AB93E" w14:textId="77777777" w:rsidR="00C82E77" w:rsidRPr="000A5351" w:rsidRDefault="00C82E77" w:rsidP="000A5351">
          <w:pPr>
            <w:jc w:val="center"/>
            <w:rPr>
              <w:rFonts w:ascii="Arial Narrow" w:hAnsi="Arial Narrow"/>
              <w:b/>
              <w:sz w:val="16"/>
              <w:szCs w:val="16"/>
            </w:rPr>
          </w:pPr>
        </w:p>
      </w:tc>
      <w:tc>
        <w:tcPr>
          <w:tcW w:w="3402" w:type="dxa"/>
          <w:gridSpan w:val="2"/>
          <w:vMerge/>
          <w:shd w:val="clear" w:color="auto" w:fill="E6E6E6"/>
          <w:tcMar>
            <w:top w:w="28" w:type="dxa"/>
            <w:left w:w="0" w:type="dxa"/>
            <w:bottom w:w="28" w:type="dxa"/>
          </w:tcMar>
          <w:vAlign w:val="center"/>
        </w:tcPr>
        <w:p w14:paraId="09513CAB" w14:textId="77777777" w:rsidR="00C82E77" w:rsidRPr="000A5351" w:rsidRDefault="00C82E77" w:rsidP="000A5351">
          <w:pPr>
            <w:jc w:val="center"/>
            <w:rPr>
              <w:rFonts w:ascii="Arial Narrow" w:hAnsi="Arial Narrow"/>
              <w:b/>
              <w:sz w:val="16"/>
              <w:szCs w:val="16"/>
            </w:rPr>
          </w:pPr>
        </w:p>
      </w:tc>
    </w:tr>
  </w:tbl>
  <w:p w14:paraId="37B7F3C5" w14:textId="77777777" w:rsidR="001C1D28" w:rsidRDefault="001C1D28">
    <w:pPr>
      <w:pStyle w:val="Encabezado"/>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1889"/>
    <w:multiLevelType w:val="hybridMultilevel"/>
    <w:tmpl w:val="D2C8BDB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CA729B"/>
    <w:multiLevelType w:val="hybridMultilevel"/>
    <w:tmpl w:val="D0D8A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4436CA"/>
    <w:multiLevelType w:val="hybridMultilevel"/>
    <w:tmpl w:val="5AACE7A6"/>
    <w:lvl w:ilvl="0" w:tplc="57EEB374">
      <w:start w:val="3"/>
      <w:numFmt w:val="decimal"/>
      <w:lvlText w:val="%1."/>
      <w:lvlJc w:val="left"/>
      <w:pPr>
        <w:ind w:left="1494" w:hanging="36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3" w15:restartNumberingAfterBreak="0">
    <w:nsid w:val="06121A6B"/>
    <w:multiLevelType w:val="hybridMultilevel"/>
    <w:tmpl w:val="5372AF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DC4890"/>
    <w:multiLevelType w:val="multilevel"/>
    <w:tmpl w:val="6F2EA6EA"/>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96F0FA2"/>
    <w:multiLevelType w:val="hybridMultilevel"/>
    <w:tmpl w:val="7AFA34F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9AE09DA"/>
    <w:multiLevelType w:val="hybridMultilevel"/>
    <w:tmpl w:val="33A8127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09B05C04"/>
    <w:multiLevelType w:val="hybridMultilevel"/>
    <w:tmpl w:val="80EA2998"/>
    <w:lvl w:ilvl="0" w:tplc="EF66C988">
      <w:start w:val="1"/>
      <w:numFmt w:val="lowerLetter"/>
      <w:lvlText w:val="%1)"/>
      <w:lvlJc w:val="left"/>
      <w:pPr>
        <w:ind w:left="10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AFF1271"/>
    <w:multiLevelType w:val="hybridMultilevel"/>
    <w:tmpl w:val="4D96E9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B7E0865"/>
    <w:multiLevelType w:val="hybridMultilevel"/>
    <w:tmpl w:val="90A44DC8"/>
    <w:lvl w:ilvl="0" w:tplc="080A000F">
      <w:start w:val="1"/>
      <w:numFmt w:val="decimal"/>
      <w:lvlText w:val="%1."/>
      <w:lvlJc w:val="left"/>
      <w:pPr>
        <w:ind w:left="406" w:hanging="360"/>
      </w:p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10" w15:restartNumberingAfterBreak="0">
    <w:nsid w:val="0DAF13E9"/>
    <w:multiLevelType w:val="hybridMultilevel"/>
    <w:tmpl w:val="94805D08"/>
    <w:lvl w:ilvl="0" w:tplc="7918143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1080359A"/>
    <w:multiLevelType w:val="hybridMultilevel"/>
    <w:tmpl w:val="2924C0FE"/>
    <w:lvl w:ilvl="0" w:tplc="7DFC9178">
      <w:start w:val="12"/>
      <w:numFmt w:val="decimal"/>
      <w:lvlText w:val="%1."/>
      <w:lvlJc w:val="left"/>
      <w:pPr>
        <w:ind w:left="360" w:hanging="360"/>
      </w:pPr>
      <w:rPr>
        <w:rFonts w:hint="default"/>
      </w:rPr>
    </w:lvl>
    <w:lvl w:ilvl="1" w:tplc="080A0019" w:tentative="1">
      <w:start w:val="1"/>
      <w:numFmt w:val="lowerLetter"/>
      <w:lvlText w:val="%2."/>
      <w:lvlJc w:val="left"/>
      <w:pPr>
        <w:ind w:left="306" w:hanging="360"/>
      </w:pPr>
    </w:lvl>
    <w:lvl w:ilvl="2" w:tplc="080A001B" w:tentative="1">
      <w:start w:val="1"/>
      <w:numFmt w:val="lowerRoman"/>
      <w:lvlText w:val="%3."/>
      <w:lvlJc w:val="right"/>
      <w:pPr>
        <w:ind w:left="1026" w:hanging="180"/>
      </w:pPr>
    </w:lvl>
    <w:lvl w:ilvl="3" w:tplc="080A000F" w:tentative="1">
      <w:start w:val="1"/>
      <w:numFmt w:val="decimal"/>
      <w:lvlText w:val="%4."/>
      <w:lvlJc w:val="left"/>
      <w:pPr>
        <w:ind w:left="1746" w:hanging="360"/>
      </w:pPr>
    </w:lvl>
    <w:lvl w:ilvl="4" w:tplc="080A0019" w:tentative="1">
      <w:start w:val="1"/>
      <w:numFmt w:val="lowerLetter"/>
      <w:lvlText w:val="%5."/>
      <w:lvlJc w:val="left"/>
      <w:pPr>
        <w:ind w:left="2466" w:hanging="360"/>
      </w:pPr>
    </w:lvl>
    <w:lvl w:ilvl="5" w:tplc="080A001B" w:tentative="1">
      <w:start w:val="1"/>
      <w:numFmt w:val="lowerRoman"/>
      <w:lvlText w:val="%6."/>
      <w:lvlJc w:val="right"/>
      <w:pPr>
        <w:ind w:left="3186" w:hanging="180"/>
      </w:pPr>
    </w:lvl>
    <w:lvl w:ilvl="6" w:tplc="080A000F" w:tentative="1">
      <w:start w:val="1"/>
      <w:numFmt w:val="decimal"/>
      <w:lvlText w:val="%7."/>
      <w:lvlJc w:val="left"/>
      <w:pPr>
        <w:ind w:left="3906" w:hanging="360"/>
      </w:pPr>
    </w:lvl>
    <w:lvl w:ilvl="7" w:tplc="080A0019" w:tentative="1">
      <w:start w:val="1"/>
      <w:numFmt w:val="lowerLetter"/>
      <w:lvlText w:val="%8."/>
      <w:lvlJc w:val="left"/>
      <w:pPr>
        <w:ind w:left="4626" w:hanging="360"/>
      </w:pPr>
    </w:lvl>
    <w:lvl w:ilvl="8" w:tplc="080A001B" w:tentative="1">
      <w:start w:val="1"/>
      <w:numFmt w:val="lowerRoman"/>
      <w:lvlText w:val="%9."/>
      <w:lvlJc w:val="right"/>
      <w:pPr>
        <w:ind w:left="5346" w:hanging="180"/>
      </w:pPr>
    </w:lvl>
  </w:abstractNum>
  <w:abstractNum w:abstractNumId="12" w15:restartNumberingAfterBreak="0">
    <w:nsid w:val="15563FAD"/>
    <w:multiLevelType w:val="hybridMultilevel"/>
    <w:tmpl w:val="9BCC66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12537A"/>
    <w:multiLevelType w:val="hybridMultilevel"/>
    <w:tmpl w:val="7458D78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172E6639"/>
    <w:multiLevelType w:val="hybridMultilevel"/>
    <w:tmpl w:val="7DD60144"/>
    <w:lvl w:ilvl="0" w:tplc="D69C9B46">
      <w:start w:val="1"/>
      <w:numFmt w:val="bullet"/>
      <w:lvlText w:val=""/>
      <w:lvlJc w:val="left"/>
      <w:pPr>
        <w:ind w:left="720" w:hanging="36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84D009B"/>
    <w:multiLevelType w:val="hybridMultilevel"/>
    <w:tmpl w:val="981CE208"/>
    <w:lvl w:ilvl="0" w:tplc="080A000F">
      <w:start w:val="1"/>
      <w:numFmt w:val="decimal"/>
      <w:lvlText w:val="%1."/>
      <w:lvlJc w:val="left"/>
      <w:pPr>
        <w:ind w:left="36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A195C82"/>
    <w:multiLevelType w:val="multilevel"/>
    <w:tmpl w:val="AE6E349E"/>
    <w:lvl w:ilvl="0">
      <w:start w:val="1"/>
      <w:numFmt w:val="decimal"/>
      <w:pStyle w:val="Ttulo1"/>
      <w:lvlText w:val="%1"/>
      <w:lvlJc w:val="left"/>
      <w:pPr>
        <w:tabs>
          <w:tab w:val="num" w:pos="432"/>
        </w:tabs>
        <w:ind w:left="432" w:hanging="432"/>
      </w:pPr>
      <w:rPr>
        <w:rFonts w:hint="default"/>
      </w:rPr>
    </w:lvl>
    <w:lvl w:ilvl="1">
      <w:start w:val="2"/>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7" w15:restartNumberingAfterBreak="0">
    <w:nsid w:val="1E210932"/>
    <w:multiLevelType w:val="hybridMultilevel"/>
    <w:tmpl w:val="2E64230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2A66A78"/>
    <w:multiLevelType w:val="hybridMultilevel"/>
    <w:tmpl w:val="79681FB0"/>
    <w:lvl w:ilvl="0" w:tplc="3728415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6AA064D"/>
    <w:multiLevelType w:val="hybridMultilevel"/>
    <w:tmpl w:val="B28C1958"/>
    <w:lvl w:ilvl="0" w:tplc="D6B80878">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26AC4F7A"/>
    <w:multiLevelType w:val="hybridMultilevel"/>
    <w:tmpl w:val="4D96E9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2A5A0A49"/>
    <w:multiLevelType w:val="hybridMultilevel"/>
    <w:tmpl w:val="B282B5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2B8E15C9"/>
    <w:multiLevelType w:val="hybridMultilevel"/>
    <w:tmpl w:val="32A40A64"/>
    <w:lvl w:ilvl="0" w:tplc="28D491EA">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23" w15:restartNumberingAfterBreak="0">
    <w:nsid w:val="2DAF3DC6"/>
    <w:multiLevelType w:val="hybridMultilevel"/>
    <w:tmpl w:val="410E28B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15:restartNumberingAfterBreak="0">
    <w:nsid w:val="2EA40BF1"/>
    <w:multiLevelType w:val="hybridMultilevel"/>
    <w:tmpl w:val="AF76CE4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259319F"/>
    <w:multiLevelType w:val="hybridMultilevel"/>
    <w:tmpl w:val="ECFC3F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4BF4E4A"/>
    <w:multiLevelType w:val="hybridMultilevel"/>
    <w:tmpl w:val="4D96E9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78F2933"/>
    <w:multiLevelType w:val="hybridMultilevel"/>
    <w:tmpl w:val="6B8654D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37E7565C"/>
    <w:multiLevelType w:val="hybridMultilevel"/>
    <w:tmpl w:val="64B6126C"/>
    <w:lvl w:ilvl="0" w:tplc="79F89BFA">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29" w15:restartNumberingAfterBreak="0">
    <w:nsid w:val="38F84969"/>
    <w:multiLevelType w:val="hybridMultilevel"/>
    <w:tmpl w:val="F1E8DB0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0" w15:restartNumberingAfterBreak="0">
    <w:nsid w:val="390E1D4B"/>
    <w:multiLevelType w:val="hybridMultilevel"/>
    <w:tmpl w:val="FE9C2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3AEB1816"/>
    <w:multiLevelType w:val="hybridMultilevel"/>
    <w:tmpl w:val="CF9648CC"/>
    <w:lvl w:ilvl="0" w:tplc="E47A9DF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CFC4712"/>
    <w:multiLevelType w:val="hybridMultilevel"/>
    <w:tmpl w:val="9E884A1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3DFB1392"/>
    <w:multiLevelType w:val="hybridMultilevel"/>
    <w:tmpl w:val="E03CE8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3EEF1C41"/>
    <w:multiLevelType w:val="hybridMultilevel"/>
    <w:tmpl w:val="AF76CE4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3F52635A"/>
    <w:multiLevelType w:val="hybridMultilevel"/>
    <w:tmpl w:val="9E047B7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6" w15:restartNumberingAfterBreak="0">
    <w:nsid w:val="40134A4E"/>
    <w:multiLevelType w:val="hybridMultilevel"/>
    <w:tmpl w:val="A0E893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42080132"/>
    <w:multiLevelType w:val="hybridMultilevel"/>
    <w:tmpl w:val="DFC42426"/>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432778CA"/>
    <w:multiLevelType w:val="hybridMultilevel"/>
    <w:tmpl w:val="EEF2386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49626A1B"/>
    <w:multiLevelType w:val="hybridMultilevel"/>
    <w:tmpl w:val="DBD888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4A4168D4"/>
    <w:multiLevelType w:val="hybridMultilevel"/>
    <w:tmpl w:val="9FFABCF2"/>
    <w:lvl w:ilvl="0" w:tplc="080A000F">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1" w15:restartNumberingAfterBreak="0">
    <w:nsid w:val="4AB12639"/>
    <w:multiLevelType w:val="hybridMultilevel"/>
    <w:tmpl w:val="21DC751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4C965602"/>
    <w:multiLevelType w:val="hybridMultilevel"/>
    <w:tmpl w:val="D84C97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4D741C1A"/>
    <w:multiLevelType w:val="hybridMultilevel"/>
    <w:tmpl w:val="A810EA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4D806105"/>
    <w:multiLevelType w:val="hybridMultilevel"/>
    <w:tmpl w:val="826A8B54"/>
    <w:lvl w:ilvl="0" w:tplc="F120DB5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F757D92"/>
    <w:multiLevelType w:val="hybridMultilevel"/>
    <w:tmpl w:val="1862A652"/>
    <w:lvl w:ilvl="0" w:tplc="A7B43990">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508662EE"/>
    <w:multiLevelType w:val="hybridMultilevel"/>
    <w:tmpl w:val="17AEBB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21D63A5"/>
    <w:multiLevelType w:val="hybridMultilevel"/>
    <w:tmpl w:val="12127BC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8" w15:restartNumberingAfterBreak="0">
    <w:nsid w:val="58132B82"/>
    <w:multiLevelType w:val="hybridMultilevel"/>
    <w:tmpl w:val="8E3CF92E"/>
    <w:lvl w:ilvl="0" w:tplc="080A0017">
      <w:start w:val="1"/>
      <w:numFmt w:val="lowerLetter"/>
      <w:lvlText w:val="%1)"/>
      <w:lvlJc w:val="left"/>
      <w:pPr>
        <w:ind w:left="435" w:hanging="360"/>
      </w:pPr>
    </w:lvl>
    <w:lvl w:ilvl="1" w:tplc="080A0019" w:tentative="1">
      <w:start w:val="1"/>
      <w:numFmt w:val="lowerLetter"/>
      <w:lvlText w:val="%2."/>
      <w:lvlJc w:val="left"/>
      <w:pPr>
        <w:ind w:left="1155" w:hanging="360"/>
      </w:pPr>
    </w:lvl>
    <w:lvl w:ilvl="2" w:tplc="080A001B" w:tentative="1">
      <w:start w:val="1"/>
      <w:numFmt w:val="lowerRoman"/>
      <w:lvlText w:val="%3."/>
      <w:lvlJc w:val="right"/>
      <w:pPr>
        <w:ind w:left="1875" w:hanging="180"/>
      </w:pPr>
    </w:lvl>
    <w:lvl w:ilvl="3" w:tplc="080A000F" w:tentative="1">
      <w:start w:val="1"/>
      <w:numFmt w:val="decimal"/>
      <w:lvlText w:val="%4."/>
      <w:lvlJc w:val="left"/>
      <w:pPr>
        <w:ind w:left="2595" w:hanging="360"/>
      </w:pPr>
    </w:lvl>
    <w:lvl w:ilvl="4" w:tplc="080A0019" w:tentative="1">
      <w:start w:val="1"/>
      <w:numFmt w:val="lowerLetter"/>
      <w:lvlText w:val="%5."/>
      <w:lvlJc w:val="left"/>
      <w:pPr>
        <w:ind w:left="3315" w:hanging="360"/>
      </w:pPr>
    </w:lvl>
    <w:lvl w:ilvl="5" w:tplc="080A001B" w:tentative="1">
      <w:start w:val="1"/>
      <w:numFmt w:val="lowerRoman"/>
      <w:lvlText w:val="%6."/>
      <w:lvlJc w:val="right"/>
      <w:pPr>
        <w:ind w:left="4035" w:hanging="180"/>
      </w:pPr>
    </w:lvl>
    <w:lvl w:ilvl="6" w:tplc="080A000F" w:tentative="1">
      <w:start w:val="1"/>
      <w:numFmt w:val="decimal"/>
      <w:lvlText w:val="%7."/>
      <w:lvlJc w:val="left"/>
      <w:pPr>
        <w:ind w:left="4755" w:hanging="360"/>
      </w:pPr>
    </w:lvl>
    <w:lvl w:ilvl="7" w:tplc="080A0019" w:tentative="1">
      <w:start w:val="1"/>
      <w:numFmt w:val="lowerLetter"/>
      <w:lvlText w:val="%8."/>
      <w:lvlJc w:val="left"/>
      <w:pPr>
        <w:ind w:left="5475" w:hanging="360"/>
      </w:pPr>
    </w:lvl>
    <w:lvl w:ilvl="8" w:tplc="080A001B" w:tentative="1">
      <w:start w:val="1"/>
      <w:numFmt w:val="lowerRoman"/>
      <w:lvlText w:val="%9."/>
      <w:lvlJc w:val="right"/>
      <w:pPr>
        <w:ind w:left="6195" w:hanging="180"/>
      </w:pPr>
    </w:lvl>
  </w:abstractNum>
  <w:abstractNum w:abstractNumId="49" w15:restartNumberingAfterBreak="0">
    <w:nsid w:val="5B1F6E13"/>
    <w:multiLevelType w:val="hybridMultilevel"/>
    <w:tmpl w:val="569E7E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5C5E4FD8"/>
    <w:multiLevelType w:val="hybridMultilevel"/>
    <w:tmpl w:val="C6A06A6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5E8B3DCC"/>
    <w:multiLevelType w:val="hybridMultilevel"/>
    <w:tmpl w:val="0CE61F7C"/>
    <w:lvl w:ilvl="0" w:tplc="0A526420">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63272B87"/>
    <w:multiLevelType w:val="hybridMultilevel"/>
    <w:tmpl w:val="4D96E9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63586CA8"/>
    <w:multiLevelType w:val="hybridMultilevel"/>
    <w:tmpl w:val="90940E6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4" w15:restartNumberingAfterBreak="0">
    <w:nsid w:val="635D207A"/>
    <w:multiLevelType w:val="hybridMultilevel"/>
    <w:tmpl w:val="C3A4E53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637A07BB"/>
    <w:multiLevelType w:val="hybridMultilevel"/>
    <w:tmpl w:val="8DBCD68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64834CC9"/>
    <w:multiLevelType w:val="hybridMultilevel"/>
    <w:tmpl w:val="20943168"/>
    <w:lvl w:ilvl="0" w:tplc="080A000F">
      <w:start w:val="1"/>
      <w:numFmt w:val="decimal"/>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57" w15:restartNumberingAfterBreak="0">
    <w:nsid w:val="676E2516"/>
    <w:multiLevelType w:val="hybridMultilevel"/>
    <w:tmpl w:val="0A5607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69B64155"/>
    <w:multiLevelType w:val="hybridMultilevel"/>
    <w:tmpl w:val="A810EA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AFD3EC2"/>
    <w:multiLevelType w:val="hybridMultilevel"/>
    <w:tmpl w:val="2A1850E6"/>
    <w:lvl w:ilvl="0" w:tplc="FE220E62">
      <w:start w:val="1"/>
      <w:numFmt w:val="decimal"/>
      <w:lvlText w:val="%1."/>
      <w:lvlJc w:val="left"/>
      <w:pPr>
        <w:ind w:left="406" w:hanging="360"/>
      </w:pPr>
      <w:rPr>
        <w:rFonts w:hint="default"/>
      </w:rPr>
    </w:lvl>
    <w:lvl w:ilvl="1" w:tplc="080A0019" w:tentative="1">
      <w:start w:val="1"/>
      <w:numFmt w:val="lowerLetter"/>
      <w:lvlText w:val="%2."/>
      <w:lvlJc w:val="left"/>
      <w:pPr>
        <w:ind w:left="1126" w:hanging="360"/>
      </w:pPr>
    </w:lvl>
    <w:lvl w:ilvl="2" w:tplc="080A001B" w:tentative="1">
      <w:start w:val="1"/>
      <w:numFmt w:val="lowerRoman"/>
      <w:lvlText w:val="%3."/>
      <w:lvlJc w:val="right"/>
      <w:pPr>
        <w:ind w:left="1846" w:hanging="180"/>
      </w:pPr>
    </w:lvl>
    <w:lvl w:ilvl="3" w:tplc="080A000F" w:tentative="1">
      <w:start w:val="1"/>
      <w:numFmt w:val="decimal"/>
      <w:lvlText w:val="%4."/>
      <w:lvlJc w:val="left"/>
      <w:pPr>
        <w:ind w:left="2566" w:hanging="360"/>
      </w:pPr>
    </w:lvl>
    <w:lvl w:ilvl="4" w:tplc="080A0019" w:tentative="1">
      <w:start w:val="1"/>
      <w:numFmt w:val="lowerLetter"/>
      <w:lvlText w:val="%5."/>
      <w:lvlJc w:val="left"/>
      <w:pPr>
        <w:ind w:left="3286" w:hanging="360"/>
      </w:pPr>
    </w:lvl>
    <w:lvl w:ilvl="5" w:tplc="080A001B" w:tentative="1">
      <w:start w:val="1"/>
      <w:numFmt w:val="lowerRoman"/>
      <w:lvlText w:val="%6."/>
      <w:lvlJc w:val="right"/>
      <w:pPr>
        <w:ind w:left="4006" w:hanging="180"/>
      </w:pPr>
    </w:lvl>
    <w:lvl w:ilvl="6" w:tplc="080A000F" w:tentative="1">
      <w:start w:val="1"/>
      <w:numFmt w:val="decimal"/>
      <w:lvlText w:val="%7."/>
      <w:lvlJc w:val="left"/>
      <w:pPr>
        <w:ind w:left="4726" w:hanging="360"/>
      </w:pPr>
    </w:lvl>
    <w:lvl w:ilvl="7" w:tplc="080A0019" w:tentative="1">
      <w:start w:val="1"/>
      <w:numFmt w:val="lowerLetter"/>
      <w:lvlText w:val="%8."/>
      <w:lvlJc w:val="left"/>
      <w:pPr>
        <w:ind w:left="5446" w:hanging="360"/>
      </w:pPr>
    </w:lvl>
    <w:lvl w:ilvl="8" w:tplc="080A001B" w:tentative="1">
      <w:start w:val="1"/>
      <w:numFmt w:val="lowerRoman"/>
      <w:lvlText w:val="%9."/>
      <w:lvlJc w:val="right"/>
      <w:pPr>
        <w:ind w:left="6166" w:hanging="180"/>
      </w:pPr>
    </w:lvl>
  </w:abstractNum>
  <w:abstractNum w:abstractNumId="60" w15:restartNumberingAfterBreak="0">
    <w:nsid w:val="6CE4424F"/>
    <w:multiLevelType w:val="hybridMultilevel"/>
    <w:tmpl w:val="4BF2F680"/>
    <w:lvl w:ilvl="0" w:tplc="3078CBF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6E73739D"/>
    <w:multiLevelType w:val="hybridMultilevel"/>
    <w:tmpl w:val="55E4A140"/>
    <w:lvl w:ilvl="0" w:tplc="79F89BFA">
      <w:start w:val="1"/>
      <w:numFmt w:val="decimal"/>
      <w:lvlText w:val="%1."/>
      <w:lvlJc w:val="left"/>
      <w:pPr>
        <w:ind w:left="452" w:hanging="360"/>
      </w:pPr>
      <w:rPr>
        <w:rFonts w:hint="default"/>
      </w:rPr>
    </w:lvl>
    <w:lvl w:ilvl="1" w:tplc="080A0019" w:tentative="1">
      <w:start w:val="1"/>
      <w:numFmt w:val="lowerLetter"/>
      <w:lvlText w:val="%2."/>
      <w:lvlJc w:val="left"/>
      <w:pPr>
        <w:ind w:left="1486" w:hanging="360"/>
      </w:pPr>
    </w:lvl>
    <w:lvl w:ilvl="2" w:tplc="080A001B" w:tentative="1">
      <w:start w:val="1"/>
      <w:numFmt w:val="lowerRoman"/>
      <w:lvlText w:val="%3."/>
      <w:lvlJc w:val="right"/>
      <w:pPr>
        <w:ind w:left="2206" w:hanging="180"/>
      </w:pPr>
    </w:lvl>
    <w:lvl w:ilvl="3" w:tplc="080A000F" w:tentative="1">
      <w:start w:val="1"/>
      <w:numFmt w:val="decimal"/>
      <w:lvlText w:val="%4."/>
      <w:lvlJc w:val="left"/>
      <w:pPr>
        <w:ind w:left="2926" w:hanging="360"/>
      </w:pPr>
    </w:lvl>
    <w:lvl w:ilvl="4" w:tplc="080A0019" w:tentative="1">
      <w:start w:val="1"/>
      <w:numFmt w:val="lowerLetter"/>
      <w:lvlText w:val="%5."/>
      <w:lvlJc w:val="left"/>
      <w:pPr>
        <w:ind w:left="3646" w:hanging="360"/>
      </w:pPr>
    </w:lvl>
    <w:lvl w:ilvl="5" w:tplc="080A001B" w:tentative="1">
      <w:start w:val="1"/>
      <w:numFmt w:val="lowerRoman"/>
      <w:lvlText w:val="%6."/>
      <w:lvlJc w:val="right"/>
      <w:pPr>
        <w:ind w:left="4366" w:hanging="180"/>
      </w:pPr>
    </w:lvl>
    <w:lvl w:ilvl="6" w:tplc="080A000F" w:tentative="1">
      <w:start w:val="1"/>
      <w:numFmt w:val="decimal"/>
      <w:lvlText w:val="%7."/>
      <w:lvlJc w:val="left"/>
      <w:pPr>
        <w:ind w:left="5086" w:hanging="360"/>
      </w:pPr>
    </w:lvl>
    <w:lvl w:ilvl="7" w:tplc="080A0019" w:tentative="1">
      <w:start w:val="1"/>
      <w:numFmt w:val="lowerLetter"/>
      <w:lvlText w:val="%8."/>
      <w:lvlJc w:val="left"/>
      <w:pPr>
        <w:ind w:left="5806" w:hanging="360"/>
      </w:pPr>
    </w:lvl>
    <w:lvl w:ilvl="8" w:tplc="080A001B" w:tentative="1">
      <w:start w:val="1"/>
      <w:numFmt w:val="lowerRoman"/>
      <w:lvlText w:val="%9."/>
      <w:lvlJc w:val="right"/>
      <w:pPr>
        <w:ind w:left="6526" w:hanging="180"/>
      </w:pPr>
    </w:lvl>
  </w:abstractNum>
  <w:abstractNum w:abstractNumId="62" w15:restartNumberingAfterBreak="0">
    <w:nsid w:val="6F7C3AB3"/>
    <w:multiLevelType w:val="hybridMultilevel"/>
    <w:tmpl w:val="48EAD1A2"/>
    <w:lvl w:ilvl="0" w:tplc="37284152">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70F37790"/>
    <w:multiLevelType w:val="hybridMultilevel"/>
    <w:tmpl w:val="2104D99E"/>
    <w:lvl w:ilvl="0" w:tplc="4CBAF5DE">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723B0322"/>
    <w:multiLevelType w:val="hybridMultilevel"/>
    <w:tmpl w:val="A838E9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74CE5A06"/>
    <w:multiLevelType w:val="hybridMultilevel"/>
    <w:tmpl w:val="548AC206"/>
    <w:lvl w:ilvl="0" w:tplc="080A000F">
      <w:start w:val="1"/>
      <w:numFmt w:val="decimal"/>
      <w:lvlText w:val="%1."/>
      <w:lvlJc w:val="left"/>
      <w:pPr>
        <w:ind w:left="429" w:hanging="360"/>
      </w:pPr>
      <w:rPr>
        <w:rFonts w:hint="default"/>
      </w:rPr>
    </w:lvl>
    <w:lvl w:ilvl="1" w:tplc="080A0019" w:tentative="1">
      <w:start w:val="1"/>
      <w:numFmt w:val="lowerLetter"/>
      <w:lvlText w:val="%2."/>
      <w:lvlJc w:val="left"/>
      <w:pPr>
        <w:ind w:left="1149" w:hanging="360"/>
      </w:pPr>
    </w:lvl>
    <w:lvl w:ilvl="2" w:tplc="080A001B" w:tentative="1">
      <w:start w:val="1"/>
      <w:numFmt w:val="lowerRoman"/>
      <w:lvlText w:val="%3."/>
      <w:lvlJc w:val="right"/>
      <w:pPr>
        <w:ind w:left="1869" w:hanging="180"/>
      </w:pPr>
    </w:lvl>
    <w:lvl w:ilvl="3" w:tplc="080A000F" w:tentative="1">
      <w:start w:val="1"/>
      <w:numFmt w:val="decimal"/>
      <w:lvlText w:val="%4."/>
      <w:lvlJc w:val="left"/>
      <w:pPr>
        <w:ind w:left="2589" w:hanging="360"/>
      </w:pPr>
    </w:lvl>
    <w:lvl w:ilvl="4" w:tplc="080A0019" w:tentative="1">
      <w:start w:val="1"/>
      <w:numFmt w:val="lowerLetter"/>
      <w:lvlText w:val="%5."/>
      <w:lvlJc w:val="left"/>
      <w:pPr>
        <w:ind w:left="3309" w:hanging="360"/>
      </w:pPr>
    </w:lvl>
    <w:lvl w:ilvl="5" w:tplc="080A001B" w:tentative="1">
      <w:start w:val="1"/>
      <w:numFmt w:val="lowerRoman"/>
      <w:lvlText w:val="%6."/>
      <w:lvlJc w:val="right"/>
      <w:pPr>
        <w:ind w:left="4029" w:hanging="180"/>
      </w:pPr>
    </w:lvl>
    <w:lvl w:ilvl="6" w:tplc="080A000F" w:tentative="1">
      <w:start w:val="1"/>
      <w:numFmt w:val="decimal"/>
      <w:lvlText w:val="%7."/>
      <w:lvlJc w:val="left"/>
      <w:pPr>
        <w:ind w:left="4749" w:hanging="360"/>
      </w:pPr>
    </w:lvl>
    <w:lvl w:ilvl="7" w:tplc="080A0019" w:tentative="1">
      <w:start w:val="1"/>
      <w:numFmt w:val="lowerLetter"/>
      <w:lvlText w:val="%8."/>
      <w:lvlJc w:val="left"/>
      <w:pPr>
        <w:ind w:left="5469" w:hanging="360"/>
      </w:pPr>
    </w:lvl>
    <w:lvl w:ilvl="8" w:tplc="080A001B" w:tentative="1">
      <w:start w:val="1"/>
      <w:numFmt w:val="lowerRoman"/>
      <w:lvlText w:val="%9."/>
      <w:lvlJc w:val="right"/>
      <w:pPr>
        <w:ind w:left="6189" w:hanging="180"/>
      </w:pPr>
    </w:lvl>
  </w:abstractNum>
  <w:abstractNum w:abstractNumId="66" w15:restartNumberingAfterBreak="0">
    <w:nsid w:val="7AAF5D74"/>
    <w:multiLevelType w:val="hybridMultilevel"/>
    <w:tmpl w:val="6F2EA6EA"/>
    <w:lvl w:ilvl="0" w:tplc="017AEDD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7" w15:restartNumberingAfterBreak="0">
    <w:nsid w:val="7D284055"/>
    <w:multiLevelType w:val="hybridMultilevel"/>
    <w:tmpl w:val="82BC07F8"/>
    <w:lvl w:ilvl="0" w:tplc="032C285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7ED51434"/>
    <w:multiLevelType w:val="hybridMultilevel"/>
    <w:tmpl w:val="8B62D224"/>
    <w:lvl w:ilvl="0" w:tplc="3EDCEDC4">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14"/>
  </w:num>
  <w:num w:numId="3">
    <w:abstractNumId w:val="38"/>
  </w:num>
  <w:num w:numId="4">
    <w:abstractNumId w:val="1"/>
  </w:num>
  <w:num w:numId="5">
    <w:abstractNumId w:val="37"/>
  </w:num>
  <w:num w:numId="6">
    <w:abstractNumId w:val="13"/>
  </w:num>
  <w:num w:numId="7">
    <w:abstractNumId w:val="48"/>
  </w:num>
  <w:num w:numId="8">
    <w:abstractNumId w:val="65"/>
  </w:num>
  <w:num w:numId="9">
    <w:abstractNumId w:val="22"/>
  </w:num>
  <w:num w:numId="10">
    <w:abstractNumId w:val="59"/>
  </w:num>
  <w:num w:numId="11">
    <w:abstractNumId w:val="28"/>
  </w:num>
  <w:num w:numId="12">
    <w:abstractNumId w:val="61"/>
  </w:num>
  <w:num w:numId="13">
    <w:abstractNumId w:val="40"/>
  </w:num>
  <w:num w:numId="14">
    <w:abstractNumId w:val="9"/>
  </w:num>
  <w:num w:numId="15">
    <w:abstractNumId w:val="27"/>
  </w:num>
  <w:num w:numId="16">
    <w:abstractNumId w:val="56"/>
  </w:num>
  <w:num w:numId="17">
    <w:abstractNumId w:val="6"/>
  </w:num>
  <w:num w:numId="18">
    <w:abstractNumId w:val="35"/>
  </w:num>
  <w:num w:numId="19">
    <w:abstractNumId w:val="23"/>
  </w:num>
  <w:num w:numId="20">
    <w:abstractNumId w:val="47"/>
  </w:num>
  <w:num w:numId="21">
    <w:abstractNumId w:val="53"/>
  </w:num>
  <w:num w:numId="22">
    <w:abstractNumId w:val="21"/>
  </w:num>
  <w:num w:numId="23">
    <w:abstractNumId w:val="12"/>
  </w:num>
  <w:num w:numId="24">
    <w:abstractNumId w:val="0"/>
  </w:num>
  <w:num w:numId="25">
    <w:abstractNumId w:val="36"/>
  </w:num>
  <w:num w:numId="26">
    <w:abstractNumId w:val="52"/>
  </w:num>
  <w:num w:numId="27">
    <w:abstractNumId w:val="8"/>
  </w:num>
  <w:num w:numId="28">
    <w:abstractNumId w:val="20"/>
  </w:num>
  <w:num w:numId="29">
    <w:abstractNumId w:val="43"/>
  </w:num>
  <w:num w:numId="30">
    <w:abstractNumId w:val="24"/>
  </w:num>
  <w:num w:numId="31">
    <w:abstractNumId w:val="58"/>
  </w:num>
  <w:num w:numId="32">
    <w:abstractNumId w:val="32"/>
  </w:num>
  <w:num w:numId="33">
    <w:abstractNumId w:val="34"/>
  </w:num>
  <w:num w:numId="34">
    <w:abstractNumId w:val="26"/>
  </w:num>
  <w:num w:numId="35">
    <w:abstractNumId w:val="46"/>
  </w:num>
  <w:num w:numId="36">
    <w:abstractNumId w:val="29"/>
  </w:num>
  <w:num w:numId="37">
    <w:abstractNumId w:val="39"/>
  </w:num>
  <w:num w:numId="38">
    <w:abstractNumId w:val="41"/>
  </w:num>
  <w:num w:numId="39">
    <w:abstractNumId w:val="55"/>
  </w:num>
  <w:num w:numId="40">
    <w:abstractNumId w:val="60"/>
  </w:num>
  <w:num w:numId="41">
    <w:abstractNumId w:val="18"/>
  </w:num>
  <w:num w:numId="42">
    <w:abstractNumId w:val="3"/>
  </w:num>
  <w:num w:numId="43">
    <w:abstractNumId w:val="54"/>
  </w:num>
  <w:num w:numId="44">
    <w:abstractNumId w:val="30"/>
  </w:num>
  <w:num w:numId="45">
    <w:abstractNumId w:val="33"/>
  </w:num>
  <w:num w:numId="46">
    <w:abstractNumId w:val="64"/>
  </w:num>
  <w:num w:numId="47">
    <w:abstractNumId w:val="15"/>
  </w:num>
  <w:num w:numId="48">
    <w:abstractNumId w:val="66"/>
  </w:num>
  <w:num w:numId="49">
    <w:abstractNumId w:val="42"/>
  </w:num>
  <w:num w:numId="50">
    <w:abstractNumId w:val="10"/>
  </w:num>
  <w:num w:numId="51">
    <w:abstractNumId w:val="57"/>
  </w:num>
  <w:num w:numId="52">
    <w:abstractNumId w:val="62"/>
  </w:num>
  <w:num w:numId="53">
    <w:abstractNumId w:val="5"/>
  </w:num>
  <w:num w:numId="54">
    <w:abstractNumId w:val="17"/>
  </w:num>
  <w:num w:numId="55">
    <w:abstractNumId w:val="50"/>
  </w:num>
  <w:num w:numId="56">
    <w:abstractNumId w:val="49"/>
  </w:num>
  <w:num w:numId="57">
    <w:abstractNumId w:val="25"/>
  </w:num>
  <w:num w:numId="58">
    <w:abstractNumId w:val="2"/>
  </w:num>
  <w:num w:numId="59">
    <w:abstractNumId w:val="4"/>
  </w:num>
  <w:num w:numId="60">
    <w:abstractNumId w:val="7"/>
  </w:num>
  <w:num w:numId="61">
    <w:abstractNumId w:val="31"/>
  </w:num>
  <w:num w:numId="62">
    <w:abstractNumId w:val="44"/>
  </w:num>
  <w:num w:numId="63">
    <w:abstractNumId w:val="45"/>
  </w:num>
  <w:num w:numId="64">
    <w:abstractNumId w:val="51"/>
  </w:num>
  <w:num w:numId="65">
    <w:abstractNumId w:val="67"/>
  </w:num>
  <w:num w:numId="66">
    <w:abstractNumId w:val="68"/>
  </w:num>
  <w:num w:numId="67">
    <w:abstractNumId w:val="63"/>
  </w:num>
  <w:num w:numId="68">
    <w:abstractNumId w:val="19"/>
  </w:num>
  <w:num w:numId="69">
    <w:abstractNumId w:val="1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03"/>
    <w:rsid w:val="00000D82"/>
    <w:rsid w:val="00000E99"/>
    <w:rsid w:val="000016E3"/>
    <w:rsid w:val="00002266"/>
    <w:rsid w:val="00003F4B"/>
    <w:rsid w:val="00004AE8"/>
    <w:rsid w:val="00005F4B"/>
    <w:rsid w:val="00006F31"/>
    <w:rsid w:val="000077D6"/>
    <w:rsid w:val="000079F0"/>
    <w:rsid w:val="00007AA2"/>
    <w:rsid w:val="00011087"/>
    <w:rsid w:val="00012305"/>
    <w:rsid w:val="00013348"/>
    <w:rsid w:val="00016EC3"/>
    <w:rsid w:val="00025351"/>
    <w:rsid w:val="00026DAC"/>
    <w:rsid w:val="00026EED"/>
    <w:rsid w:val="00026F26"/>
    <w:rsid w:val="00027D98"/>
    <w:rsid w:val="00027F1B"/>
    <w:rsid w:val="00030382"/>
    <w:rsid w:val="00030A13"/>
    <w:rsid w:val="00031627"/>
    <w:rsid w:val="00031A44"/>
    <w:rsid w:val="000322B0"/>
    <w:rsid w:val="00032F16"/>
    <w:rsid w:val="0003344F"/>
    <w:rsid w:val="00034BCC"/>
    <w:rsid w:val="00040408"/>
    <w:rsid w:val="000420E5"/>
    <w:rsid w:val="00046835"/>
    <w:rsid w:val="00050B97"/>
    <w:rsid w:val="00051F0B"/>
    <w:rsid w:val="00052397"/>
    <w:rsid w:val="000530A5"/>
    <w:rsid w:val="0005315D"/>
    <w:rsid w:val="00053313"/>
    <w:rsid w:val="00053C79"/>
    <w:rsid w:val="0005413F"/>
    <w:rsid w:val="000555C3"/>
    <w:rsid w:val="00055D0C"/>
    <w:rsid w:val="000563E6"/>
    <w:rsid w:val="00056CE4"/>
    <w:rsid w:val="00056ED6"/>
    <w:rsid w:val="00057C9E"/>
    <w:rsid w:val="00060F58"/>
    <w:rsid w:val="0006102D"/>
    <w:rsid w:val="000612CB"/>
    <w:rsid w:val="00062F1F"/>
    <w:rsid w:val="000637EE"/>
    <w:rsid w:val="00063A99"/>
    <w:rsid w:val="000642B4"/>
    <w:rsid w:val="00064F10"/>
    <w:rsid w:val="0006518C"/>
    <w:rsid w:val="000701D1"/>
    <w:rsid w:val="000702F7"/>
    <w:rsid w:val="000705D2"/>
    <w:rsid w:val="00070C12"/>
    <w:rsid w:val="000716DA"/>
    <w:rsid w:val="0007282F"/>
    <w:rsid w:val="00072C63"/>
    <w:rsid w:val="00072FAC"/>
    <w:rsid w:val="0007369F"/>
    <w:rsid w:val="00074215"/>
    <w:rsid w:val="0007488D"/>
    <w:rsid w:val="000765DD"/>
    <w:rsid w:val="00076820"/>
    <w:rsid w:val="000768D1"/>
    <w:rsid w:val="00076CE5"/>
    <w:rsid w:val="00077B38"/>
    <w:rsid w:val="000806DE"/>
    <w:rsid w:val="00080752"/>
    <w:rsid w:val="00081485"/>
    <w:rsid w:val="00082080"/>
    <w:rsid w:val="00082C66"/>
    <w:rsid w:val="00084FFC"/>
    <w:rsid w:val="000853A7"/>
    <w:rsid w:val="00085A42"/>
    <w:rsid w:val="0008674F"/>
    <w:rsid w:val="00093866"/>
    <w:rsid w:val="00094DC9"/>
    <w:rsid w:val="00095E44"/>
    <w:rsid w:val="00096B40"/>
    <w:rsid w:val="000971C2"/>
    <w:rsid w:val="0009735F"/>
    <w:rsid w:val="000977D4"/>
    <w:rsid w:val="000A07DB"/>
    <w:rsid w:val="000A0BB3"/>
    <w:rsid w:val="000A1C87"/>
    <w:rsid w:val="000A2E1C"/>
    <w:rsid w:val="000A3B1A"/>
    <w:rsid w:val="000A4A33"/>
    <w:rsid w:val="000A5351"/>
    <w:rsid w:val="000A68BE"/>
    <w:rsid w:val="000A6A0A"/>
    <w:rsid w:val="000A7A6D"/>
    <w:rsid w:val="000B00EE"/>
    <w:rsid w:val="000B18A7"/>
    <w:rsid w:val="000B1B9A"/>
    <w:rsid w:val="000B29B7"/>
    <w:rsid w:val="000B3224"/>
    <w:rsid w:val="000B4662"/>
    <w:rsid w:val="000B4768"/>
    <w:rsid w:val="000B4DE0"/>
    <w:rsid w:val="000B5209"/>
    <w:rsid w:val="000B5655"/>
    <w:rsid w:val="000B6FDB"/>
    <w:rsid w:val="000C0B6A"/>
    <w:rsid w:val="000C1951"/>
    <w:rsid w:val="000C1D40"/>
    <w:rsid w:val="000C327D"/>
    <w:rsid w:val="000C3662"/>
    <w:rsid w:val="000C3FA9"/>
    <w:rsid w:val="000C40A8"/>
    <w:rsid w:val="000C5325"/>
    <w:rsid w:val="000C599A"/>
    <w:rsid w:val="000C65E0"/>
    <w:rsid w:val="000D04CB"/>
    <w:rsid w:val="000D0CAA"/>
    <w:rsid w:val="000D1320"/>
    <w:rsid w:val="000D394E"/>
    <w:rsid w:val="000D488F"/>
    <w:rsid w:val="000D4F52"/>
    <w:rsid w:val="000D5677"/>
    <w:rsid w:val="000D5E73"/>
    <w:rsid w:val="000D6AC3"/>
    <w:rsid w:val="000D734C"/>
    <w:rsid w:val="000E15FA"/>
    <w:rsid w:val="000E2556"/>
    <w:rsid w:val="000E5151"/>
    <w:rsid w:val="000E5AD6"/>
    <w:rsid w:val="000E5C3E"/>
    <w:rsid w:val="000E6716"/>
    <w:rsid w:val="000E7563"/>
    <w:rsid w:val="000F00F3"/>
    <w:rsid w:val="000F45E7"/>
    <w:rsid w:val="000F463B"/>
    <w:rsid w:val="000F4CF1"/>
    <w:rsid w:val="000F5A12"/>
    <w:rsid w:val="000F69EF"/>
    <w:rsid w:val="000F783C"/>
    <w:rsid w:val="001018E7"/>
    <w:rsid w:val="00103308"/>
    <w:rsid w:val="001039B7"/>
    <w:rsid w:val="00105294"/>
    <w:rsid w:val="00105BC5"/>
    <w:rsid w:val="001109CB"/>
    <w:rsid w:val="00112440"/>
    <w:rsid w:val="001130E9"/>
    <w:rsid w:val="0011393C"/>
    <w:rsid w:val="00114629"/>
    <w:rsid w:val="0011551E"/>
    <w:rsid w:val="001160D3"/>
    <w:rsid w:val="00117725"/>
    <w:rsid w:val="00117A1E"/>
    <w:rsid w:val="001208B7"/>
    <w:rsid w:val="00122D71"/>
    <w:rsid w:val="00123149"/>
    <w:rsid w:val="00124941"/>
    <w:rsid w:val="0012505D"/>
    <w:rsid w:val="001252BC"/>
    <w:rsid w:val="00125F2C"/>
    <w:rsid w:val="00127918"/>
    <w:rsid w:val="00131398"/>
    <w:rsid w:val="00131652"/>
    <w:rsid w:val="0013269C"/>
    <w:rsid w:val="00133B38"/>
    <w:rsid w:val="00133D70"/>
    <w:rsid w:val="00134D24"/>
    <w:rsid w:val="00134D4D"/>
    <w:rsid w:val="00135E6C"/>
    <w:rsid w:val="00135F60"/>
    <w:rsid w:val="001366C1"/>
    <w:rsid w:val="00136BA8"/>
    <w:rsid w:val="001378AE"/>
    <w:rsid w:val="0014261D"/>
    <w:rsid w:val="00143989"/>
    <w:rsid w:val="0014471C"/>
    <w:rsid w:val="00144D13"/>
    <w:rsid w:val="0014614E"/>
    <w:rsid w:val="00146970"/>
    <w:rsid w:val="00146D9E"/>
    <w:rsid w:val="001478F8"/>
    <w:rsid w:val="00151A61"/>
    <w:rsid w:val="00152318"/>
    <w:rsid w:val="00152ED6"/>
    <w:rsid w:val="00154CBE"/>
    <w:rsid w:val="00155E57"/>
    <w:rsid w:val="00160E4F"/>
    <w:rsid w:val="00161879"/>
    <w:rsid w:val="00161A0C"/>
    <w:rsid w:val="00162FD4"/>
    <w:rsid w:val="00163AD3"/>
    <w:rsid w:val="00164AB8"/>
    <w:rsid w:val="001651D6"/>
    <w:rsid w:val="00165D29"/>
    <w:rsid w:val="00166D93"/>
    <w:rsid w:val="00170ECD"/>
    <w:rsid w:val="001733F6"/>
    <w:rsid w:val="00174C28"/>
    <w:rsid w:val="00175E64"/>
    <w:rsid w:val="0017745A"/>
    <w:rsid w:val="00177615"/>
    <w:rsid w:val="00180D4D"/>
    <w:rsid w:val="001812A6"/>
    <w:rsid w:val="001818B5"/>
    <w:rsid w:val="00181CBB"/>
    <w:rsid w:val="00182291"/>
    <w:rsid w:val="00182432"/>
    <w:rsid w:val="00182D29"/>
    <w:rsid w:val="00182F09"/>
    <w:rsid w:val="00183570"/>
    <w:rsid w:val="00184A67"/>
    <w:rsid w:val="0018587E"/>
    <w:rsid w:val="0018597A"/>
    <w:rsid w:val="00185C82"/>
    <w:rsid w:val="00185E50"/>
    <w:rsid w:val="00186C67"/>
    <w:rsid w:val="00186F75"/>
    <w:rsid w:val="00187538"/>
    <w:rsid w:val="00187673"/>
    <w:rsid w:val="00187A6A"/>
    <w:rsid w:val="00190461"/>
    <w:rsid w:val="00191088"/>
    <w:rsid w:val="001919EC"/>
    <w:rsid w:val="00191C35"/>
    <w:rsid w:val="00191DD2"/>
    <w:rsid w:val="001931EF"/>
    <w:rsid w:val="001938B6"/>
    <w:rsid w:val="001944D4"/>
    <w:rsid w:val="0019466B"/>
    <w:rsid w:val="00194D15"/>
    <w:rsid w:val="001965B4"/>
    <w:rsid w:val="00197AFA"/>
    <w:rsid w:val="00197B92"/>
    <w:rsid w:val="00197DB7"/>
    <w:rsid w:val="001A0FAB"/>
    <w:rsid w:val="001A2038"/>
    <w:rsid w:val="001A3213"/>
    <w:rsid w:val="001A4078"/>
    <w:rsid w:val="001A4F7D"/>
    <w:rsid w:val="001A6C24"/>
    <w:rsid w:val="001B16B7"/>
    <w:rsid w:val="001B19D6"/>
    <w:rsid w:val="001B31A2"/>
    <w:rsid w:val="001B43DF"/>
    <w:rsid w:val="001B712E"/>
    <w:rsid w:val="001C00D4"/>
    <w:rsid w:val="001C0439"/>
    <w:rsid w:val="001C06A0"/>
    <w:rsid w:val="001C1D28"/>
    <w:rsid w:val="001C240D"/>
    <w:rsid w:val="001C3A2F"/>
    <w:rsid w:val="001C5E6E"/>
    <w:rsid w:val="001C7E4B"/>
    <w:rsid w:val="001D1719"/>
    <w:rsid w:val="001D20CC"/>
    <w:rsid w:val="001D5403"/>
    <w:rsid w:val="001D6A09"/>
    <w:rsid w:val="001E035A"/>
    <w:rsid w:val="001E04EC"/>
    <w:rsid w:val="001E116D"/>
    <w:rsid w:val="001E21B3"/>
    <w:rsid w:val="001E2A95"/>
    <w:rsid w:val="001E2A96"/>
    <w:rsid w:val="001E363E"/>
    <w:rsid w:val="001E3762"/>
    <w:rsid w:val="001E3AE0"/>
    <w:rsid w:val="001E475D"/>
    <w:rsid w:val="001E5C80"/>
    <w:rsid w:val="001E6959"/>
    <w:rsid w:val="001E739E"/>
    <w:rsid w:val="001E747B"/>
    <w:rsid w:val="001E7A75"/>
    <w:rsid w:val="001E7DC0"/>
    <w:rsid w:val="001F0630"/>
    <w:rsid w:val="001F25B1"/>
    <w:rsid w:val="001F260C"/>
    <w:rsid w:val="001F3CA7"/>
    <w:rsid w:val="001F7014"/>
    <w:rsid w:val="0020004F"/>
    <w:rsid w:val="00200BA5"/>
    <w:rsid w:val="00202926"/>
    <w:rsid w:val="00202D68"/>
    <w:rsid w:val="0020364A"/>
    <w:rsid w:val="00205F0F"/>
    <w:rsid w:val="0020677D"/>
    <w:rsid w:val="00207D15"/>
    <w:rsid w:val="00207DE7"/>
    <w:rsid w:val="00207F48"/>
    <w:rsid w:val="00210068"/>
    <w:rsid w:val="002107DE"/>
    <w:rsid w:val="00212841"/>
    <w:rsid w:val="0021309B"/>
    <w:rsid w:val="002131F9"/>
    <w:rsid w:val="00216F7C"/>
    <w:rsid w:val="002177CE"/>
    <w:rsid w:val="002232A5"/>
    <w:rsid w:val="00223F2F"/>
    <w:rsid w:val="0022453D"/>
    <w:rsid w:val="00225C82"/>
    <w:rsid w:val="00226911"/>
    <w:rsid w:val="00226D29"/>
    <w:rsid w:val="00230B14"/>
    <w:rsid w:val="002312D3"/>
    <w:rsid w:val="00231CCF"/>
    <w:rsid w:val="002329F0"/>
    <w:rsid w:val="00233773"/>
    <w:rsid w:val="002349B7"/>
    <w:rsid w:val="002357E0"/>
    <w:rsid w:val="00236B52"/>
    <w:rsid w:val="0023756F"/>
    <w:rsid w:val="0024001F"/>
    <w:rsid w:val="00241C34"/>
    <w:rsid w:val="0024360B"/>
    <w:rsid w:val="0024414B"/>
    <w:rsid w:val="00244EAB"/>
    <w:rsid w:val="00246090"/>
    <w:rsid w:val="002463FC"/>
    <w:rsid w:val="002466E2"/>
    <w:rsid w:val="00250D04"/>
    <w:rsid w:val="00254BF8"/>
    <w:rsid w:val="00255835"/>
    <w:rsid w:val="0025632F"/>
    <w:rsid w:val="00260297"/>
    <w:rsid w:val="002603F3"/>
    <w:rsid w:val="002613B9"/>
    <w:rsid w:val="00261712"/>
    <w:rsid w:val="00261FD4"/>
    <w:rsid w:val="00263DDE"/>
    <w:rsid w:val="002645B9"/>
    <w:rsid w:val="00265298"/>
    <w:rsid w:val="0026547D"/>
    <w:rsid w:val="00266349"/>
    <w:rsid w:val="002716D2"/>
    <w:rsid w:val="002723DF"/>
    <w:rsid w:val="00273619"/>
    <w:rsid w:val="00277454"/>
    <w:rsid w:val="002801E5"/>
    <w:rsid w:val="00281026"/>
    <w:rsid w:val="002811AF"/>
    <w:rsid w:val="00283A10"/>
    <w:rsid w:val="00285F07"/>
    <w:rsid w:val="00286248"/>
    <w:rsid w:val="002907E3"/>
    <w:rsid w:val="00291F8F"/>
    <w:rsid w:val="00294027"/>
    <w:rsid w:val="00295407"/>
    <w:rsid w:val="0029605B"/>
    <w:rsid w:val="002963D0"/>
    <w:rsid w:val="002A0EEF"/>
    <w:rsid w:val="002A1804"/>
    <w:rsid w:val="002A20D0"/>
    <w:rsid w:val="002A276A"/>
    <w:rsid w:val="002A3300"/>
    <w:rsid w:val="002A4273"/>
    <w:rsid w:val="002A79B6"/>
    <w:rsid w:val="002A79D0"/>
    <w:rsid w:val="002A7C15"/>
    <w:rsid w:val="002B0AC4"/>
    <w:rsid w:val="002B15B6"/>
    <w:rsid w:val="002B1627"/>
    <w:rsid w:val="002B1800"/>
    <w:rsid w:val="002B188F"/>
    <w:rsid w:val="002B18C3"/>
    <w:rsid w:val="002B5331"/>
    <w:rsid w:val="002B5974"/>
    <w:rsid w:val="002B5B60"/>
    <w:rsid w:val="002B6497"/>
    <w:rsid w:val="002B6A63"/>
    <w:rsid w:val="002B6BC6"/>
    <w:rsid w:val="002B7491"/>
    <w:rsid w:val="002B7B48"/>
    <w:rsid w:val="002B7C57"/>
    <w:rsid w:val="002C0FD9"/>
    <w:rsid w:val="002C3DF1"/>
    <w:rsid w:val="002C5171"/>
    <w:rsid w:val="002C5AC0"/>
    <w:rsid w:val="002C7A4E"/>
    <w:rsid w:val="002D03E9"/>
    <w:rsid w:val="002D11FD"/>
    <w:rsid w:val="002D129F"/>
    <w:rsid w:val="002D12A3"/>
    <w:rsid w:val="002D21B0"/>
    <w:rsid w:val="002D385A"/>
    <w:rsid w:val="002D3D36"/>
    <w:rsid w:val="002D416B"/>
    <w:rsid w:val="002D43F4"/>
    <w:rsid w:val="002D52E6"/>
    <w:rsid w:val="002D567E"/>
    <w:rsid w:val="002D5942"/>
    <w:rsid w:val="002D7ABF"/>
    <w:rsid w:val="002D7B35"/>
    <w:rsid w:val="002E0676"/>
    <w:rsid w:val="002E2188"/>
    <w:rsid w:val="002E242E"/>
    <w:rsid w:val="002E495F"/>
    <w:rsid w:val="002E4A08"/>
    <w:rsid w:val="002E6954"/>
    <w:rsid w:val="002E696F"/>
    <w:rsid w:val="002E79AB"/>
    <w:rsid w:val="002E7C0D"/>
    <w:rsid w:val="002F273F"/>
    <w:rsid w:val="002F2BE4"/>
    <w:rsid w:val="002F39EE"/>
    <w:rsid w:val="002F3C3F"/>
    <w:rsid w:val="002F6392"/>
    <w:rsid w:val="002F70DC"/>
    <w:rsid w:val="002F7887"/>
    <w:rsid w:val="002F7C97"/>
    <w:rsid w:val="00300219"/>
    <w:rsid w:val="003015F0"/>
    <w:rsid w:val="00301CD0"/>
    <w:rsid w:val="00302385"/>
    <w:rsid w:val="00302BA3"/>
    <w:rsid w:val="003039F1"/>
    <w:rsid w:val="0030400B"/>
    <w:rsid w:val="00304719"/>
    <w:rsid w:val="003047F3"/>
    <w:rsid w:val="003058FB"/>
    <w:rsid w:val="00306BB6"/>
    <w:rsid w:val="003071D8"/>
    <w:rsid w:val="003107B6"/>
    <w:rsid w:val="00310883"/>
    <w:rsid w:val="00311276"/>
    <w:rsid w:val="0031131A"/>
    <w:rsid w:val="00311CF5"/>
    <w:rsid w:val="0031221F"/>
    <w:rsid w:val="00312CAE"/>
    <w:rsid w:val="00313D94"/>
    <w:rsid w:val="00314B2B"/>
    <w:rsid w:val="003153DA"/>
    <w:rsid w:val="00315AA9"/>
    <w:rsid w:val="003160D6"/>
    <w:rsid w:val="00317284"/>
    <w:rsid w:val="003177FC"/>
    <w:rsid w:val="003201B6"/>
    <w:rsid w:val="00320706"/>
    <w:rsid w:val="00321067"/>
    <w:rsid w:val="00322E6D"/>
    <w:rsid w:val="00322ED4"/>
    <w:rsid w:val="00324B44"/>
    <w:rsid w:val="00324EE6"/>
    <w:rsid w:val="00327EBF"/>
    <w:rsid w:val="00327F6A"/>
    <w:rsid w:val="00330A4E"/>
    <w:rsid w:val="003336BB"/>
    <w:rsid w:val="003341D9"/>
    <w:rsid w:val="00335D38"/>
    <w:rsid w:val="00335ECB"/>
    <w:rsid w:val="00336017"/>
    <w:rsid w:val="00336F57"/>
    <w:rsid w:val="003405D4"/>
    <w:rsid w:val="003420C7"/>
    <w:rsid w:val="00342B53"/>
    <w:rsid w:val="00343A5B"/>
    <w:rsid w:val="00344934"/>
    <w:rsid w:val="003449E8"/>
    <w:rsid w:val="00346F99"/>
    <w:rsid w:val="00347676"/>
    <w:rsid w:val="00347BE8"/>
    <w:rsid w:val="00347C2A"/>
    <w:rsid w:val="0035119F"/>
    <w:rsid w:val="00352E8D"/>
    <w:rsid w:val="00354924"/>
    <w:rsid w:val="00355483"/>
    <w:rsid w:val="00356120"/>
    <w:rsid w:val="00357516"/>
    <w:rsid w:val="00357D42"/>
    <w:rsid w:val="0036019E"/>
    <w:rsid w:val="003604D9"/>
    <w:rsid w:val="00361ACE"/>
    <w:rsid w:val="00363092"/>
    <w:rsid w:val="003630EA"/>
    <w:rsid w:val="0036312C"/>
    <w:rsid w:val="00366668"/>
    <w:rsid w:val="00370C74"/>
    <w:rsid w:val="00370E0F"/>
    <w:rsid w:val="0037160B"/>
    <w:rsid w:val="003718B4"/>
    <w:rsid w:val="00375B02"/>
    <w:rsid w:val="003760EC"/>
    <w:rsid w:val="00376310"/>
    <w:rsid w:val="00376B30"/>
    <w:rsid w:val="00376E9F"/>
    <w:rsid w:val="00377179"/>
    <w:rsid w:val="003778B6"/>
    <w:rsid w:val="00381695"/>
    <w:rsid w:val="003818D2"/>
    <w:rsid w:val="0038296E"/>
    <w:rsid w:val="00382A50"/>
    <w:rsid w:val="003838C1"/>
    <w:rsid w:val="00385196"/>
    <w:rsid w:val="003874DD"/>
    <w:rsid w:val="003875B0"/>
    <w:rsid w:val="00387F0E"/>
    <w:rsid w:val="0039081A"/>
    <w:rsid w:val="003927B3"/>
    <w:rsid w:val="00392CC8"/>
    <w:rsid w:val="0039436C"/>
    <w:rsid w:val="00396B7B"/>
    <w:rsid w:val="00397567"/>
    <w:rsid w:val="0039789D"/>
    <w:rsid w:val="003A1172"/>
    <w:rsid w:val="003A2963"/>
    <w:rsid w:val="003A3B55"/>
    <w:rsid w:val="003A3FF1"/>
    <w:rsid w:val="003A45EB"/>
    <w:rsid w:val="003A5A08"/>
    <w:rsid w:val="003A5E98"/>
    <w:rsid w:val="003A6625"/>
    <w:rsid w:val="003A6CFE"/>
    <w:rsid w:val="003A6EA6"/>
    <w:rsid w:val="003A7948"/>
    <w:rsid w:val="003A7DEF"/>
    <w:rsid w:val="003B1600"/>
    <w:rsid w:val="003B2338"/>
    <w:rsid w:val="003B2B1B"/>
    <w:rsid w:val="003B4194"/>
    <w:rsid w:val="003B679C"/>
    <w:rsid w:val="003C04F1"/>
    <w:rsid w:val="003C053A"/>
    <w:rsid w:val="003C4873"/>
    <w:rsid w:val="003C6C47"/>
    <w:rsid w:val="003D114E"/>
    <w:rsid w:val="003D21E2"/>
    <w:rsid w:val="003D3195"/>
    <w:rsid w:val="003D3A2C"/>
    <w:rsid w:val="003D6482"/>
    <w:rsid w:val="003D7831"/>
    <w:rsid w:val="003D7C5A"/>
    <w:rsid w:val="003D7C6E"/>
    <w:rsid w:val="003E2B40"/>
    <w:rsid w:val="003E34AB"/>
    <w:rsid w:val="003E365B"/>
    <w:rsid w:val="003E40BC"/>
    <w:rsid w:val="003E43A5"/>
    <w:rsid w:val="003E6432"/>
    <w:rsid w:val="003E69AF"/>
    <w:rsid w:val="003E7013"/>
    <w:rsid w:val="003E727F"/>
    <w:rsid w:val="003E7AD7"/>
    <w:rsid w:val="003F1A00"/>
    <w:rsid w:val="003F29CD"/>
    <w:rsid w:val="003F2DCA"/>
    <w:rsid w:val="003F2E69"/>
    <w:rsid w:val="003F448B"/>
    <w:rsid w:val="003F47EA"/>
    <w:rsid w:val="003F6155"/>
    <w:rsid w:val="003F6E90"/>
    <w:rsid w:val="00401FB1"/>
    <w:rsid w:val="00402396"/>
    <w:rsid w:val="0040291B"/>
    <w:rsid w:val="0040503B"/>
    <w:rsid w:val="004051F1"/>
    <w:rsid w:val="00407513"/>
    <w:rsid w:val="00412E53"/>
    <w:rsid w:val="0041468A"/>
    <w:rsid w:val="00414DE6"/>
    <w:rsid w:val="0041518D"/>
    <w:rsid w:val="00415A12"/>
    <w:rsid w:val="00417218"/>
    <w:rsid w:val="00420F43"/>
    <w:rsid w:val="0042165D"/>
    <w:rsid w:val="004217D3"/>
    <w:rsid w:val="00421AC6"/>
    <w:rsid w:val="00422877"/>
    <w:rsid w:val="00423A81"/>
    <w:rsid w:val="00424CBA"/>
    <w:rsid w:val="00424DD4"/>
    <w:rsid w:val="00425B48"/>
    <w:rsid w:val="00426225"/>
    <w:rsid w:val="00426DD8"/>
    <w:rsid w:val="00430B0D"/>
    <w:rsid w:val="004310F1"/>
    <w:rsid w:val="004313C6"/>
    <w:rsid w:val="00431669"/>
    <w:rsid w:val="00431AF3"/>
    <w:rsid w:val="00433481"/>
    <w:rsid w:val="00435B7E"/>
    <w:rsid w:val="00436778"/>
    <w:rsid w:val="00436872"/>
    <w:rsid w:val="004372A0"/>
    <w:rsid w:val="0044003A"/>
    <w:rsid w:val="00442838"/>
    <w:rsid w:val="00442E2F"/>
    <w:rsid w:val="00444C44"/>
    <w:rsid w:val="004467DA"/>
    <w:rsid w:val="004471F4"/>
    <w:rsid w:val="0044798A"/>
    <w:rsid w:val="004502D7"/>
    <w:rsid w:val="00451538"/>
    <w:rsid w:val="00451844"/>
    <w:rsid w:val="004522C8"/>
    <w:rsid w:val="004523B6"/>
    <w:rsid w:val="00454EC7"/>
    <w:rsid w:val="004559E2"/>
    <w:rsid w:val="00456E03"/>
    <w:rsid w:val="00456EFF"/>
    <w:rsid w:val="004571A0"/>
    <w:rsid w:val="00457C2C"/>
    <w:rsid w:val="0046366E"/>
    <w:rsid w:val="00463B0B"/>
    <w:rsid w:val="00463D01"/>
    <w:rsid w:val="00465498"/>
    <w:rsid w:val="0046752B"/>
    <w:rsid w:val="00467717"/>
    <w:rsid w:val="00467DD0"/>
    <w:rsid w:val="00470D53"/>
    <w:rsid w:val="00471713"/>
    <w:rsid w:val="004720C5"/>
    <w:rsid w:val="004728DE"/>
    <w:rsid w:val="00473261"/>
    <w:rsid w:val="00474242"/>
    <w:rsid w:val="00475A7F"/>
    <w:rsid w:val="00475DB9"/>
    <w:rsid w:val="00476E17"/>
    <w:rsid w:val="004803BB"/>
    <w:rsid w:val="00480783"/>
    <w:rsid w:val="0048242B"/>
    <w:rsid w:val="00482B14"/>
    <w:rsid w:val="00482E70"/>
    <w:rsid w:val="00484074"/>
    <w:rsid w:val="00486F4E"/>
    <w:rsid w:val="00487323"/>
    <w:rsid w:val="00487755"/>
    <w:rsid w:val="004906F1"/>
    <w:rsid w:val="00490B5A"/>
    <w:rsid w:val="00492A51"/>
    <w:rsid w:val="00492B2A"/>
    <w:rsid w:val="00492C27"/>
    <w:rsid w:val="00495EEB"/>
    <w:rsid w:val="004967B2"/>
    <w:rsid w:val="0049737D"/>
    <w:rsid w:val="004A013A"/>
    <w:rsid w:val="004A0811"/>
    <w:rsid w:val="004A0E44"/>
    <w:rsid w:val="004A1B71"/>
    <w:rsid w:val="004A36CB"/>
    <w:rsid w:val="004A376B"/>
    <w:rsid w:val="004A38F4"/>
    <w:rsid w:val="004A43DC"/>
    <w:rsid w:val="004A44AD"/>
    <w:rsid w:val="004A5A82"/>
    <w:rsid w:val="004A6DEA"/>
    <w:rsid w:val="004B064F"/>
    <w:rsid w:val="004B07DA"/>
    <w:rsid w:val="004B0A43"/>
    <w:rsid w:val="004B0C02"/>
    <w:rsid w:val="004B0D5B"/>
    <w:rsid w:val="004B34F1"/>
    <w:rsid w:val="004B5236"/>
    <w:rsid w:val="004B52F6"/>
    <w:rsid w:val="004B539E"/>
    <w:rsid w:val="004B53C7"/>
    <w:rsid w:val="004B53F6"/>
    <w:rsid w:val="004B576A"/>
    <w:rsid w:val="004B5BCF"/>
    <w:rsid w:val="004B6E2D"/>
    <w:rsid w:val="004B6FF0"/>
    <w:rsid w:val="004B76D3"/>
    <w:rsid w:val="004B7A5E"/>
    <w:rsid w:val="004C068F"/>
    <w:rsid w:val="004C0BB5"/>
    <w:rsid w:val="004C0FBC"/>
    <w:rsid w:val="004C25AA"/>
    <w:rsid w:val="004C2CF4"/>
    <w:rsid w:val="004C3974"/>
    <w:rsid w:val="004C48E6"/>
    <w:rsid w:val="004C4E7A"/>
    <w:rsid w:val="004C5934"/>
    <w:rsid w:val="004C5CEF"/>
    <w:rsid w:val="004C752F"/>
    <w:rsid w:val="004C7E30"/>
    <w:rsid w:val="004C7EDE"/>
    <w:rsid w:val="004D0979"/>
    <w:rsid w:val="004D1160"/>
    <w:rsid w:val="004D13BC"/>
    <w:rsid w:val="004D3C74"/>
    <w:rsid w:val="004D4F5C"/>
    <w:rsid w:val="004D5675"/>
    <w:rsid w:val="004D6E13"/>
    <w:rsid w:val="004D6F3F"/>
    <w:rsid w:val="004D796E"/>
    <w:rsid w:val="004D7AD2"/>
    <w:rsid w:val="004E236F"/>
    <w:rsid w:val="004E3546"/>
    <w:rsid w:val="004E4952"/>
    <w:rsid w:val="004E583F"/>
    <w:rsid w:val="004E66E4"/>
    <w:rsid w:val="004E799F"/>
    <w:rsid w:val="004E7F99"/>
    <w:rsid w:val="004F160A"/>
    <w:rsid w:val="004F2265"/>
    <w:rsid w:val="004F4667"/>
    <w:rsid w:val="004F5B51"/>
    <w:rsid w:val="004F61BF"/>
    <w:rsid w:val="004F6505"/>
    <w:rsid w:val="004F6543"/>
    <w:rsid w:val="004F656D"/>
    <w:rsid w:val="004F6750"/>
    <w:rsid w:val="004F739C"/>
    <w:rsid w:val="004F758C"/>
    <w:rsid w:val="00501323"/>
    <w:rsid w:val="0050177B"/>
    <w:rsid w:val="00501A3A"/>
    <w:rsid w:val="005021FE"/>
    <w:rsid w:val="00502E87"/>
    <w:rsid w:val="00503A56"/>
    <w:rsid w:val="00504EF4"/>
    <w:rsid w:val="0050598F"/>
    <w:rsid w:val="005079A3"/>
    <w:rsid w:val="005113E3"/>
    <w:rsid w:val="00511B97"/>
    <w:rsid w:val="00512DE2"/>
    <w:rsid w:val="00515C08"/>
    <w:rsid w:val="00515DEB"/>
    <w:rsid w:val="005166D7"/>
    <w:rsid w:val="00517B09"/>
    <w:rsid w:val="00520513"/>
    <w:rsid w:val="00520BDC"/>
    <w:rsid w:val="00521FA4"/>
    <w:rsid w:val="005240BC"/>
    <w:rsid w:val="00525D14"/>
    <w:rsid w:val="0052647C"/>
    <w:rsid w:val="00526FDC"/>
    <w:rsid w:val="00531551"/>
    <w:rsid w:val="00531E08"/>
    <w:rsid w:val="005322CE"/>
    <w:rsid w:val="00533D46"/>
    <w:rsid w:val="00533E0B"/>
    <w:rsid w:val="005368F1"/>
    <w:rsid w:val="00537562"/>
    <w:rsid w:val="0054086C"/>
    <w:rsid w:val="00542126"/>
    <w:rsid w:val="0054333E"/>
    <w:rsid w:val="00546535"/>
    <w:rsid w:val="00550222"/>
    <w:rsid w:val="005506AB"/>
    <w:rsid w:val="00550A88"/>
    <w:rsid w:val="00550B57"/>
    <w:rsid w:val="00550FEE"/>
    <w:rsid w:val="00554006"/>
    <w:rsid w:val="005550BE"/>
    <w:rsid w:val="00555B27"/>
    <w:rsid w:val="00557EB7"/>
    <w:rsid w:val="005609AC"/>
    <w:rsid w:val="00561474"/>
    <w:rsid w:val="00561C8D"/>
    <w:rsid w:val="00564ACC"/>
    <w:rsid w:val="0057065D"/>
    <w:rsid w:val="005706CB"/>
    <w:rsid w:val="00570BD1"/>
    <w:rsid w:val="00570D4A"/>
    <w:rsid w:val="005726A8"/>
    <w:rsid w:val="0057394E"/>
    <w:rsid w:val="00573EFA"/>
    <w:rsid w:val="00574009"/>
    <w:rsid w:val="0057528F"/>
    <w:rsid w:val="00576DD0"/>
    <w:rsid w:val="005779F7"/>
    <w:rsid w:val="0058053E"/>
    <w:rsid w:val="00580B2C"/>
    <w:rsid w:val="005812D8"/>
    <w:rsid w:val="00581912"/>
    <w:rsid w:val="005819FE"/>
    <w:rsid w:val="00582CDA"/>
    <w:rsid w:val="005833DF"/>
    <w:rsid w:val="00583D18"/>
    <w:rsid w:val="0058506D"/>
    <w:rsid w:val="005856B0"/>
    <w:rsid w:val="00585AD8"/>
    <w:rsid w:val="00586189"/>
    <w:rsid w:val="005867AB"/>
    <w:rsid w:val="00586DEE"/>
    <w:rsid w:val="00587C5C"/>
    <w:rsid w:val="00591939"/>
    <w:rsid w:val="00591BF8"/>
    <w:rsid w:val="00592341"/>
    <w:rsid w:val="005924D3"/>
    <w:rsid w:val="00593499"/>
    <w:rsid w:val="005934D0"/>
    <w:rsid w:val="005936DF"/>
    <w:rsid w:val="00593AFB"/>
    <w:rsid w:val="005942DF"/>
    <w:rsid w:val="00594BE1"/>
    <w:rsid w:val="00595C86"/>
    <w:rsid w:val="00595F3D"/>
    <w:rsid w:val="005967D8"/>
    <w:rsid w:val="00596EDA"/>
    <w:rsid w:val="005973F4"/>
    <w:rsid w:val="00597EB1"/>
    <w:rsid w:val="005A1037"/>
    <w:rsid w:val="005A271E"/>
    <w:rsid w:val="005A3417"/>
    <w:rsid w:val="005A3736"/>
    <w:rsid w:val="005A50A3"/>
    <w:rsid w:val="005A5D91"/>
    <w:rsid w:val="005A6227"/>
    <w:rsid w:val="005A7057"/>
    <w:rsid w:val="005B1786"/>
    <w:rsid w:val="005B1886"/>
    <w:rsid w:val="005B40BA"/>
    <w:rsid w:val="005B4D35"/>
    <w:rsid w:val="005B4E81"/>
    <w:rsid w:val="005B65F3"/>
    <w:rsid w:val="005B739D"/>
    <w:rsid w:val="005B779E"/>
    <w:rsid w:val="005C1C87"/>
    <w:rsid w:val="005C1C8B"/>
    <w:rsid w:val="005C1DAF"/>
    <w:rsid w:val="005C3730"/>
    <w:rsid w:val="005C3FC4"/>
    <w:rsid w:val="005C4209"/>
    <w:rsid w:val="005C4847"/>
    <w:rsid w:val="005C50D2"/>
    <w:rsid w:val="005C515E"/>
    <w:rsid w:val="005C60D8"/>
    <w:rsid w:val="005C6597"/>
    <w:rsid w:val="005C687F"/>
    <w:rsid w:val="005C6B84"/>
    <w:rsid w:val="005D1BA3"/>
    <w:rsid w:val="005D2377"/>
    <w:rsid w:val="005D3F23"/>
    <w:rsid w:val="005D57E9"/>
    <w:rsid w:val="005D7CE5"/>
    <w:rsid w:val="005E0126"/>
    <w:rsid w:val="005E10F4"/>
    <w:rsid w:val="005E12EE"/>
    <w:rsid w:val="005E1869"/>
    <w:rsid w:val="005E253B"/>
    <w:rsid w:val="005E3AE8"/>
    <w:rsid w:val="005E4EB5"/>
    <w:rsid w:val="005E5BFE"/>
    <w:rsid w:val="005E788A"/>
    <w:rsid w:val="005E79F1"/>
    <w:rsid w:val="005F14E2"/>
    <w:rsid w:val="005F224C"/>
    <w:rsid w:val="005F2455"/>
    <w:rsid w:val="005F38C9"/>
    <w:rsid w:val="005F538C"/>
    <w:rsid w:val="005F5D6A"/>
    <w:rsid w:val="005F637B"/>
    <w:rsid w:val="0060078E"/>
    <w:rsid w:val="00601F69"/>
    <w:rsid w:val="00602AAF"/>
    <w:rsid w:val="00603622"/>
    <w:rsid w:val="00604239"/>
    <w:rsid w:val="006045DB"/>
    <w:rsid w:val="00604604"/>
    <w:rsid w:val="00604E67"/>
    <w:rsid w:val="006056EE"/>
    <w:rsid w:val="00606886"/>
    <w:rsid w:val="00606BD4"/>
    <w:rsid w:val="00606DC7"/>
    <w:rsid w:val="006078C9"/>
    <w:rsid w:val="00610619"/>
    <w:rsid w:val="00610B7E"/>
    <w:rsid w:val="00612088"/>
    <w:rsid w:val="006127F5"/>
    <w:rsid w:val="006135AF"/>
    <w:rsid w:val="00613890"/>
    <w:rsid w:val="00614102"/>
    <w:rsid w:val="00614AEB"/>
    <w:rsid w:val="006201D1"/>
    <w:rsid w:val="00620DF1"/>
    <w:rsid w:val="006212CC"/>
    <w:rsid w:val="006216DF"/>
    <w:rsid w:val="00624B12"/>
    <w:rsid w:val="006262D9"/>
    <w:rsid w:val="006262DE"/>
    <w:rsid w:val="0062630D"/>
    <w:rsid w:val="006305DA"/>
    <w:rsid w:val="00630CD3"/>
    <w:rsid w:val="006313EC"/>
    <w:rsid w:val="00631410"/>
    <w:rsid w:val="00632002"/>
    <w:rsid w:val="00633126"/>
    <w:rsid w:val="00633A15"/>
    <w:rsid w:val="00634488"/>
    <w:rsid w:val="00636854"/>
    <w:rsid w:val="0063745F"/>
    <w:rsid w:val="006379B2"/>
    <w:rsid w:val="00640821"/>
    <w:rsid w:val="00642471"/>
    <w:rsid w:val="0064276B"/>
    <w:rsid w:val="00642B87"/>
    <w:rsid w:val="00645979"/>
    <w:rsid w:val="006463EC"/>
    <w:rsid w:val="00647156"/>
    <w:rsid w:val="0065037A"/>
    <w:rsid w:val="006512F6"/>
    <w:rsid w:val="006515F1"/>
    <w:rsid w:val="00653AFF"/>
    <w:rsid w:val="00654639"/>
    <w:rsid w:val="00655BB1"/>
    <w:rsid w:val="006656D9"/>
    <w:rsid w:val="00667BDD"/>
    <w:rsid w:val="00670469"/>
    <w:rsid w:val="0067120B"/>
    <w:rsid w:val="006720B2"/>
    <w:rsid w:val="00672167"/>
    <w:rsid w:val="00674FA6"/>
    <w:rsid w:val="00677857"/>
    <w:rsid w:val="00681B13"/>
    <w:rsid w:val="00681E30"/>
    <w:rsid w:val="0068457B"/>
    <w:rsid w:val="00685572"/>
    <w:rsid w:val="00686E9E"/>
    <w:rsid w:val="006921CA"/>
    <w:rsid w:val="006942D6"/>
    <w:rsid w:val="006944D6"/>
    <w:rsid w:val="006A0802"/>
    <w:rsid w:val="006A0B9A"/>
    <w:rsid w:val="006A0D96"/>
    <w:rsid w:val="006A0EBC"/>
    <w:rsid w:val="006A1754"/>
    <w:rsid w:val="006A1810"/>
    <w:rsid w:val="006A1966"/>
    <w:rsid w:val="006A29B9"/>
    <w:rsid w:val="006A4B93"/>
    <w:rsid w:val="006A5794"/>
    <w:rsid w:val="006A6DBC"/>
    <w:rsid w:val="006A7278"/>
    <w:rsid w:val="006A7394"/>
    <w:rsid w:val="006A768C"/>
    <w:rsid w:val="006A7D56"/>
    <w:rsid w:val="006B04F4"/>
    <w:rsid w:val="006B239D"/>
    <w:rsid w:val="006B2A97"/>
    <w:rsid w:val="006B34E4"/>
    <w:rsid w:val="006B3B70"/>
    <w:rsid w:val="006B4A1C"/>
    <w:rsid w:val="006B4AEB"/>
    <w:rsid w:val="006B5848"/>
    <w:rsid w:val="006B6DFA"/>
    <w:rsid w:val="006B7CE1"/>
    <w:rsid w:val="006B7E32"/>
    <w:rsid w:val="006C0771"/>
    <w:rsid w:val="006C28FC"/>
    <w:rsid w:val="006C3675"/>
    <w:rsid w:val="006C3827"/>
    <w:rsid w:val="006C3E3F"/>
    <w:rsid w:val="006C40D0"/>
    <w:rsid w:val="006C4690"/>
    <w:rsid w:val="006C70A5"/>
    <w:rsid w:val="006C77DE"/>
    <w:rsid w:val="006C7E87"/>
    <w:rsid w:val="006D12CB"/>
    <w:rsid w:val="006D226D"/>
    <w:rsid w:val="006D2FAF"/>
    <w:rsid w:val="006D3226"/>
    <w:rsid w:val="006D42FC"/>
    <w:rsid w:val="006D50A5"/>
    <w:rsid w:val="006D5304"/>
    <w:rsid w:val="006D5AC2"/>
    <w:rsid w:val="006D5E35"/>
    <w:rsid w:val="006D6110"/>
    <w:rsid w:val="006D6F11"/>
    <w:rsid w:val="006E3C58"/>
    <w:rsid w:val="006E41EE"/>
    <w:rsid w:val="006E53C0"/>
    <w:rsid w:val="006E5A1C"/>
    <w:rsid w:val="006E6966"/>
    <w:rsid w:val="006F041D"/>
    <w:rsid w:val="006F0715"/>
    <w:rsid w:val="006F0747"/>
    <w:rsid w:val="006F1745"/>
    <w:rsid w:val="006F1F62"/>
    <w:rsid w:val="006F279F"/>
    <w:rsid w:val="006F3838"/>
    <w:rsid w:val="006F3C10"/>
    <w:rsid w:val="006F42D2"/>
    <w:rsid w:val="006F4DDC"/>
    <w:rsid w:val="006F579E"/>
    <w:rsid w:val="006F6676"/>
    <w:rsid w:val="00700380"/>
    <w:rsid w:val="007015FE"/>
    <w:rsid w:val="0070206F"/>
    <w:rsid w:val="00702B82"/>
    <w:rsid w:val="00705F29"/>
    <w:rsid w:val="00707C56"/>
    <w:rsid w:val="00707CF0"/>
    <w:rsid w:val="007101F2"/>
    <w:rsid w:val="00711635"/>
    <w:rsid w:val="00712B07"/>
    <w:rsid w:val="0071309E"/>
    <w:rsid w:val="00713940"/>
    <w:rsid w:val="007139CC"/>
    <w:rsid w:val="007144F6"/>
    <w:rsid w:val="00714C14"/>
    <w:rsid w:val="00715799"/>
    <w:rsid w:val="00720B22"/>
    <w:rsid w:val="00720BC7"/>
    <w:rsid w:val="00723111"/>
    <w:rsid w:val="007236AE"/>
    <w:rsid w:val="00726C90"/>
    <w:rsid w:val="00726DDF"/>
    <w:rsid w:val="00730705"/>
    <w:rsid w:val="0073158B"/>
    <w:rsid w:val="00731FB2"/>
    <w:rsid w:val="00734147"/>
    <w:rsid w:val="00736200"/>
    <w:rsid w:val="00737364"/>
    <w:rsid w:val="007373A9"/>
    <w:rsid w:val="00740845"/>
    <w:rsid w:val="007408E2"/>
    <w:rsid w:val="007419C7"/>
    <w:rsid w:val="00742C85"/>
    <w:rsid w:val="00742D06"/>
    <w:rsid w:val="00743871"/>
    <w:rsid w:val="00743EAD"/>
    <w:rsid w:val="00744213"/>
    <w:rsid w:val="00744B6B"/>
    <w:rsid w:val="007457E1"/>
    <w:rsid w:val="00746BB7"/>
    <w:rsid w:val="007476D9"/>
    <w:rsid w:val="0075198B"/>
    <w:rsid w:val="007525AB"/>
    <w:rsid w:val="00752F96"/>
    <w:rsid w:val="00753A3D"/>
    <w:rsid w:val="00754D28"/>
    <w:rsid w:val="00755075"/>
    <w:rsid w:val="007554D4"/>
    <w:rsid w:val="00755E95"/>
    <w:rsid w:val="007575A2"/>
    <w:rsid w:val="00761B1C"/>
    <w:rsid w:val="00762209"/>
    <w:rsid w:val="00764602"/>
    <w:rsid w:val="0076502A"/>
    <w:rsid w:val="00765DCE"/>
    <w:rsid w:val="00767396"/>
    <w:rsid w:val="007678D6"/>
    <w:rsid w:val="00770A50"/>
    <w:rsid w:val="007714A0"/>
    <w:rsid w:val="007743E3"/>
    <w:rsid w:val="007748CF"/>
    <w:rsid w:val="00775AF3"/>
    <w:rsid w:val="00775C8A"/>
    <w:rsid w:val="007763E7"/>
    <w:rsid w:val="007778FF"/>
    <w:rsid w:val="007816B7"/>
    <w:rsid w:val="00782138"/>
    <w:rsid w:val="007826AA"/>
    <w:rsid w:val="007827A9"/>
    <w:rsid w:val="007830E6"/>
    <w:rsid w:val="007835C7"/>
    <w:rsid w:val="007858E9"/>
    <w:rsid w:val="00785980"/>
    <w:rsid w:val="00792DEB"/>
    <w:rsid w:val="00793964"/>
    <w:rsid w:val="00794704"/>
    <w:rsid w:val="007A17EB"/>
    <w:rsid w:val="007A17F5"/>
    <w:rsid w:val="007A2500"/>
    <w:rsid w:val="007A35F7"/>
    <w:rsid w:val="007A3B9B"/>
    <w:rsid w:val="007A44FE"/>
    <w:rsid w:val="007A5724"/>
    <w:rsid w:val="007A5738"/>
    <w:rsid w:val="007A6310"/>
    <w:rsid w:val="007A66CA"/>
    <w:rsid w:val="007A70CB"/>
    <w:rsid w:val="007B0E1B"/>
    <w:rsid w:val="007B3B8E"/>
    <w:rsid w:val="007B4109"/>
    <w:rsid w:val="007B4D00"/>
    <w:rsid w:val="007B680C"/>
    <w:rsid w:val="007C2CD3"/>
    <w:rsid w:val="007C4613"/>
    <w:rsid w:val="007C60BF"/>
    <w:rsid w:val="007C7E76"/>
    <w:rsid w:val="007C7E99"/>
    <w:rsid w:val="007C7F52"/>
    <w:rsid w:val="007D0907"/>
    <w:rsid w:val="007D0AAE"/>
    <w:rsid w:val="007D0E6A"/>
    <w:rsid w:val="007D1C5B"/>
    <w:rsid w:val="007D1C60"/>
    <w:rsid w:val="007D252D"/>
    <w:rsid w:val="007D29EC"/>
    <w:rsid w:val="007D444E"/>
    <w:rsid w:val="007D7101"/>
    <w:rsid w:val="007D7718"/>
    <w:rsid w:val="007D7AC4"/>
    <w:rsid w:val="007D7ADC"/>
    <w:rsid w:val="007D7DF5"/>
    <w:rsid w:val="007E06C2"/>
    <w:rsid w:val="007E1A22"/>
    <w:rsid w:val="007E1E32"/>
    <w:rsid w:val="007E4915"/>
    <w:rsid w:val="007E4AC8"/>
    <w:rsid w:val="007E5E41"/>
    <w:rsid w:val="007E6FC3"/>
    <w:rsid w:val="007F0C49"/>
    <w:rsid w:val="007F1D1C"/>
    <w:rsid w:val="007F519C"/>
    <w:rsid w:val="007F6345"/>
    <w:rsid w:val="007F6A60"/>
    <w:rsid w:val="007F6B0B"/>
    <w:rsid w:val="007F6F76"/>
    <w:rsid w:val="00801E47"/>
    <w:rsid w:val="00802A4D"/>
    <w:rsid w:val="00802E4B"/>
    <w:rsid w:val="00802F03"/>
    <w:rsid w:val="00803D18"/>
    <w:rsid w:val="00803F31"/>
    <w:rsid w:val="00803FE7"/>
    <w:rsid w:val="0080700F"/>
    <w:rsid w:val="00811FC2"/>
    <w:rsid w:val="00812C28"/>
    <w:rsid w:val="0081318D"/>
    <w:rsid w:val="0081533A"/>
    <w:rsid w:val="0081548A"/>
    <w:rsid w:val="00820E5C"/>
    <w:rsid w:val="00822D0D"/>
    <w:rsid w:val="00823A46"/>
    <w:rsid w:val="008247FF"/>
    <w:rsid w:val="00824C06"/>
    <w:rsid w:val="008256FF"/>
    <w:rsid w:val="00826888"/>
    <w:rsid w:val="00826F97"/>
    <w:rsid w:val="008308B7"/>
    <w:rsid w:val="008312D8"/>
    <w:rsid w:val="008328B8"/>
    <w:rsid w:val="00832CBA"/>
    <w:rsid w:val="008330F4"/>
    <w:rsid w:val="008332A3"/>
    <w:rsid w:val="0083387B"/>
    <w:rsid w:val="00834D56"/>
    <w:rsid w:val="00834D86"/>
    <w:rsid w:val="00835CE4"/>
    <w:rsid w:val="00836149"/>
    <w:rsid w:val="00836A73"/>
    <w:rsid w:val="008402FC"/>
    <w:rsid w:val="008417DC"/>
    <w:rsid w:val="00843320"/>
    <w:rsid w:val="00843530"/>
    <w:rsid w:val="00843797"/>
    <w:rsid w:val="00843AC4"/>
    <w:rsid w:val="00846F9E"/>
    <w:rsid w:val="008472ED"/>
    <w:rsid w:val="00851718"/>
    <w:rsid w:val="0085455B"/>
    <w:rsid w:val="008551A8"/>
    <w:rsid w:val="0085618F"/>
    <w:rsid w:val="00856488"/>
    <w:rsid w:val="00856ABE"/>
    <w:rsid w:val="00857F79"/>
    <w:rsid w:val="00860D40"/>
    <w:rsid w:val="00862F31"/>
    <w:rsid w:val="00863802"/>
    <w:rsid w:val="008639C7"/>
    <w:rsid w:val="00863A3F"/>
    <w:rsid w:val="00864222"/>
    <w:rsid w:val="00864A96"/>
    <w:rsid w:val="00866229"/>
    <w:rsid w:val="00866742"/>
    <w:rsid w:val="0086705A"/>
    <w:rsid w:val="00867132"/>
    <w:rsid w:val="008700F1"/>
    <w:rsid w:val="00872281"/>
    <w:rsid w:val="00872A14"/>
    <w:rsid w:val="00873124"/>
    <w:rsid w:val="00874738"/>
    <w:rsid w:val="0087559D"/>
    <w:rsid w:val="00876E75"/>
    <w:rsid w:val="00880E9B"/>
    <w:rsid w:val="00882754"/>
    <w:rsid w:val="00882BEB"/>
    <w:rsid w:val="0088512F"/>
    <w:rsid w:val="00885472"/>
    <w:rsid w:val="00885758"/>
    <w:rsid w:val="00886B01"/>
    <w:rsid w:val="00886B98"/>
    <w:rsid w:val="008871CF"/>
    <w:rsid w:val="00887248"/>
    <w:rsid w:val="00887C35"/>
    <w:rsid w:val="00891F77"/>
    <w:rsid w:val="00892B90"/>
    <w:rsid w:val="00892BCF"/>
    <w:rsid w:val="00893629"/>
    <w:rsid w:val="00894B53"/>
    <w:rsid w:val="00894B6F"/>
    <w:rsid w:val="00895152"/>
    <w:rsid w:val="00896CCA"/>
    <w:rsid w:val="008A1D2C"/>
    <w:rsid w:val="008A34A3"/>
    <w:rsid w:val="008A35B5"/>
    <w:rsid w:val="008A3BA7"/>
    <w:rsid w:val="008A3C62"/>
    <w:rsid w:val="008A40A1"/>
    <w:rsid w:val="008A4CB7"/>
    <w:rsid w:val="008B024C"/>
    <w:rsid w:val="008B0875"/>
    <w:rsid w:val="008B175B"/>
    <w:rsid w:val="008B17DA"/>
    <w:rsid w:val="008B2074"/>
    <w:rsid w:val="008B489F"/>
    <w:rsid w:val="008B6162"/>
    <w:rsid w:val="008B6D8B"/>
    <w:rsid w:val="008B73B4"/>
    <w:rsid w:val="008B77A5"/>
    <w:rsid w:val="008C019A"/>
    <w:rsid w:val="008C02AF"/>
    <w:rsid w:val="008C3DAB"/>
    <w:rsid w:val="008C3F7A"/>
    <w:rsid w:val="008C6B3C"/>
    <w:rsid w:val="008C6E58"/>
    <w:rsid w:val="008C7799"/>
    <w:rsid w:val="008D007A"/>
    <w:rsid w:val="008D04D0"/>
    <w:rsid w:val="008D18C2"/>
    <w:rsid w:val="008D21B3"/>
    <w:rsid w:val="008D2AB7"/>
    <w:rsid w:val="008D55F8"/>
    <w:rsid w:val="008D7E79"/>
    <w:rsid w:val="008E111B"/>
    <w:rsid w:val="008E19A9"/>
    <w:rsid w:val="008E3700"/>
    <w:rsid w:val="008E45FB"/>
    <w:rsid w:val="008E4B1C"/>
    <w:rsid w:val="008E5551"/>
    <w:rsid w:val="008E5E04"/>
    <w:rsid w:val="008E64E4"/>
    <w:rsid w:val="008F0D7B"/>
    <w:rsid w:val="008F3A47"/>
    <w:rsid w:val="008F5DAE"/>
    <w:rsid w:val="008F61CF"/>
    <w:rsid w:val="00901E76"/>
    <w:rsid w:val="00902AE2"/>
    <w:rsid w:val="00903715"/>
    <w:rsid w:val="00906D80"/>
    <w:rsid w:val="0091057B"/>
    <w:rsid w:val="00912E32"/>
    <w:rsid w:val="009132D9"/>
    <w:rsid w:val="00913388"/>
    <w:rsid w:val="009134F0"/>
    <w:rsid w:val="0091475B"/>
    <w:rsid w:val="00914CD5"/>
    <w:rsid w:val="00916834"/>
    <w:rsid w:val="00916D88"/>
    <w:rsid w:val="00917637"/>
    <w:rsid w:val="00922D5B"/>
    <w:rsid w:val="00923891"/>
    <w:rsid w:val="00923A44"/>
    <w:rsid w:val="00924288"/>
    <w:rsid w:val="0092613C"/>
    <w:rsid w:val="00931F09"/>
    <w:rsid w:val="009324AE"/>
    <w:rsid w:val="009327CA"/>
    <w:rsid w:val="009329F2"/>
    <w:rsid w:val="00932AE0"/>
    <w:rsid w:val="0093512F"/>
    <w:rsid w:val="00935A39"/>
    <w:rsid w:val="00935BD8"/>
    <w:rsid w:val="00936032"/>
    <w:rsid w:val="00936230"/>
    <w:rsid w:val="0093651A"/>
    <w:rsid w:val="009367BD"/>
    <w:rsid w:val="00936937"/>
    <w:rsid w:val="00941656"/>
    <w:rsid w:val="009425FC"/>
    <w:rsid w:val="00945333"/>
    <w:rsid w:val="00945722"/>
    <w:rsid w:val="00945E59"/>
    <w:rsid w:val="00946C8E"/>
    <w:rsid w:val="009476C4"/>
    <w:rsid w:val="00947FCA"/>
    <w:rsid w:val="00952148"/>
    <w:rsid w:val="009537E5"/>
    <w:rsid w:val="00954526"/>
    <w:rsid w:val="00955708"/>
    <w:rsid w:val="0095593B"/>
    <w:rsid w:val="00956026"/>
    <w:rsid w:val="00956594"/>
    <w:rsid w:val="00956797"/>
    <w:rsid w:val="0096010E"/>
    <w:rsid w:val="00960D32"/>
    <w:rsid w:val="00962440"/>
    <w:rsid w:val="0096298E"/>
    <w:rsid w:val="00963ACC"/>
    <w:rsid w:val="0096476E"/>
    <w:rsid w:val="00965719"/>
    <w:rsid w:val="00967166"/>
    <w:rsid w:val="009732CF"/>
    <w:rsid w:val="00973CF4"/>
    <w:rsid w:val="00976451"/>
    <w:rsid w:val="009766A2"/>
    <w:rsid w:val="00977A7E"/>
    <w:rsid w:val="0098075E"/>
    <w:rsid w:val="00981984"/>
    <w:rsid w:val="00982BE9"/>
    <w:rsid w:val="00984269"/>
    <w:rsid w:val="0098622D"/>
    <w:rsid w:val="0098685A"/>
    <w:rsid w:val="00987277"/>
    <w:rsid w:val="00987AEF"/>
    <w:rsid w:val="00987D0B"/>
    <w:rsid w:val="00990329"/>
    <w:rsid w:val="00991CC1"/>
    <w:rsid w:val="00992E18"/>
    <w:rsid w:val="00993AD8"/>
    <w:rsid w:val="00993F52"/>
    <w:rsid w:val="009A087F"/>
    <w:rsid w:val="009A091B"/>
    <w:rsid w:val="009A0EC9"/>
    <w:rsid w:val="009A15D1"/>
    <w:rsid w:val="009A3CC0"/>
    <w:rsid w:val="009A416A"/>
    <w:rsid w:val="009A440D"/>
    <w:rsid w:val="009A5966"/>
    <w:rsid w:val="009A6CB4"/>
    <w:rsid w:val="009B0197"/>
    <w:rsid w:val="009B0A67"/>
    <w:rsid w:val="009B0C8C"/>
    <w:rsid w:val="009B0F3B"/>
    <w:rsid w:val="009B2E52"/>
    <w:rsid w:val="009B3409"/>
    <w:rsid w:val="009B44CA"/>
    <w:rsid w:val="009B5A91"/>
    <w:rsid w:val="009B5BCD"/>
    <w:rsid w:val="009B5D0E"/>
    <w:rsid w:val="009B64A4"/>
    <w:rsid w:val="009B6BA0"/>
    <w:rsid w:val="009B6DD2"/>
    <w:rsid w:val="009C08DE"/>
    <w:rsid w:val="009C0B18"/>
    <w:rsid w:val="009C0CFD"/>
    <w:rsid w:val="009C0DDE"/>
    <w:rsid w:val="009C0EEE"/>
    <w:rsid w:val="009C1249"/>
    <w:rsid w:val="009C1EAC"/>
    <w:rsid w:val="009C2198"/>
    <w:rsid w:val="009C2451"/>
    <w:rsid w:val="009C2E35"/>
    <w:rsid w:val="009C335B"/>
    <w:rsid w:val="009C4031"/>
    <w:rsid w:val="009C42FF"/>
    <w:rsid w:val="009C4883"/>
    <w:rsid w:val="009C4AA3"/>
    <w:rsid w:val="009C5651"/>
    <w:rsid w:val="009C6840"/>
    <w:rsid w:val="009C6882"/>
    <w:rsid w:val="009C7081"/>
    <w:rsid w:val="009D0F7E"/>
    <w:rsid w:val="009D34BC"/>
    <w:rsid w:val="009D563E"/>
    <w:rsid w:val="009D57C9"/>
    <w:rsid w:val="009D6282"/>
    <w:rsid w:val="009D75DA"/>
    <w:rsid w:val="009D79DF"/>
    <w:rsid w:val="009D7B47"/>
    <w:rsid w:val="009E042B"/>
    <w:rsid w:val="009E1AE3"/>
    <w:rsid w:val="009E202A"/>
    <w:rsid w:val="009E25FA"/>
    <w:rsid w:val="009E2B10"/>
    <w:rsid w:val="009E306E"/>
    <w:rsid w:val="009E6BCC"/>
    <w:rsid w:val="009E720D"/>
    <w:rsid w:val="009E7B4F"/>
    <w:rsid w:val="009F1C6A"/>
    <w:rsid w:val="009F1D16"/>
    <w:rsid w:val="009F2828"/>
    <w:rsid w:val="009F4896"/>
    <w:rsid w:val="009F7450"/>
    <w:rsid w:val="009F7636"/>
    <w:rsid w:val="009F7650"/>
    <w:rsid w:val="00A00706"/>
    <w:rsid w:val="00A00915"/>
    <w:rsid w:val="00A01052"/>
    <w:rsid w:val="00A01A78"/>
    <w:rsid w:val="00A01B46"/>
    <w:rsid w:val="00A0263E"/>
    <w:rsid w:val="00A02FFC"/>
    <w:rsid w:val="00A0312F"/>
    <w:rsid w:val="00A035A9"/>
    <w:rsid w:val="00A0662A"/>
    <w:rsid w:val="00A06A52"/>
    <w:rsid w:val="00A11569"/>
    <w:rsid w:val="00A11D28"/>
    <w:rsid w:val="00A123D4"/>
    <w:rsid w:val="00A13FC2"/>
    <w:rsid w:val="00A15715"/>
    <w:rsid w:val="00A1578C"/>
    <w:rsid w:val="00A170EA"/>
    <w:rsid w:val="00A17CD0"/>
    <w:rsid w:val="00A17E87"/>
    <w:rsid w:val="00A2029D"/>
    <w:rsid w:val="00A203EC"/>
    <w:rsid w:val="00A20634"/>
    <w:rsid w:val="00A22473"/>
    <w:rsid w:val="00A22D2C"/>
    <w:rsid w:val="00A23A34"/>
    <w:rsid w:val="00A2495A"/>
    <w:rsid w:val="00A257C7"/>
    <w:rsid w:val="00A27A05"/>
    <w:rsid w:val="00A30199"/>
    <w:rsid w:val="00A30497"/>
    <w:rsid w:val="00A3078A"/>
    <w:rsid w:val="00A3161F"/>
    <w:rsid w:val="00A31F9A"/>
    <w:rsid w:val="00A327F7"/>
    <w:rsid w:val="00A34389"/>
    <w:rsid w:val="00A34D42"/>
    <w:rsid w:val="00A369E7"/>
    <w:rsid w:val="00A420F7"/>
    <w:rsid w:val="00A436E3"/>
    <w:rsid w:val="00A43BF1"/>
    <w:rsid w:val="00A44401"/>
    <w:rsid w:val="00A44B00"/>
    <w:rsid w:val="00A46504"/>
    <w:rsid w:val="00A476FA"/>
    <w:rsid w:val="00A50033"/>
    <w:rsid w:val="00A50224"/>
    <w:rsid w:val="00A5032B"/>
    <w:rsid w:val="00A506D5"/>
    <w:rsid w:val="00A5093A"/>
    <w:rsid w:val="00A51935"/>
    <w:rsid w:val="00A5194F"/>
    <w:rsid w:val="00A52840"/>
    <w:rsid w:val="00A54FA9"/>
    <w:rsid w:val="00A57142"/>
    <w:rsid w:val="00A57D68"/>
    <w:rsid w:val="00A60667"/>
    <w:rsid w:val="00A62C47"/>
    <w:rsid w:val="00A62CE7"/>
    <w:rsid w:val="00A62DD7"/>
    <w:rsid w:val="00A62E8E"/>
    <w:rsid w:val="00A63044"/>
    <w:rsid w:val="00A63A20"/>
    <w:rsid w:val="00A6428C"/>
    <w:rsid w:val="00A643B9"/>
    <w:rsid w:val="00A6503F"/>
    <w:rsid w:val="00A65345"/>
    <w:rsid w:val="00A66CDB"/>
    <w:rsid w:val="00A67006"/>
    <w:rsid w:val="00A677BE"/>
    <w:rsid w:val="00A67D19"/>
    <w:rsid w:val="00A67FBA"/>
    <w:rsid w:val="00A7196A"/>
    <w:rsid w:val="00A7426E"/>
    <w:rsid w:val="00A7435D"/>
    <w:rsid w:val="00A7493A"/>
    <w:rsid w:val="00A758A4"/>
    <w:rsid w:val="00A76282"/>
    <w:rsid w:val="00A82E80"/>
    <w:rsid w:val="00A83616"/>
    <w:rsid w:val="00A84C5A"/>
    <w:rsid w:val="00A85BA6"/>
    <w:rsid w:val="00A85DBE"/>
    <w:rsid w:val="00A901CA"/>
    <w:rsid w:val="00A90253"/>
    <w:rsid w:val="00A90E5D"/>
    <w:rsid w:val="00A91763"/>
    <w:rsid w:val="00A93247"/>
    <w:rsid w:val="00A93E3C"/>
    <w:rsid w:val="00A95FA5"/>
    <w:rsid w:val="00A972F5"/>
    <w:rsid w:val="00A977CF"/>
    <w:rsid w:val="00AA0EB8"/>
    <w:rsid w:val="00AA225D"/>
    <w:rsid w:val="00AA2F33"/>
    <w:rsid w:val="00AA4862"/>
    <w:rsid w:val="00AA68E7"/>
    <w:rsid w:val="00AA6EF6"/>
    <w:rsid w:val="00AA72AE"/>
    <w:rsid w:val="00AB0CEB"/>
    <w:rsid w:val="00AB0DDE"/>
    <w:rsid w:val="00AB14C7"/>
    <w:rsid w:val="00AB2963"/>
    <w:rsid w:val="00AB390A"/>
    <w:rsid w:val="00AB58A0"/>
    <w:rsid w:val="00AB63A8"/>
    <w:rsid w:val="00AB7C59"/>
    <w:rsid w:val="00AB7F98"/>
    <w:rsid w:val="00AC09F7"/>
    <w:rsid w:val="00AC100F"/>
    <w:rsid w:val="00AC276B"/>
    <w:rsid w:val="00AC2FF5"/>
    <w:rsid w:val="00AC3E35"/>
    <w:rsid w:val="00AC40B8"/>
    <w:rsid w:val="00AC50F6"/>
    <w:rsid w:val="00AC59DF"/>
    <w:rsid w:val="00AD1033"/>
    <w:rsid w:val="00AD2360"/>
    <w:rsid w:val="00AD3B8B"/>
    <w:rsid w:val="00AD40E1"/>
    <w:rsid w:val="00AD6FB3"/>
    <w:rsid w:val="00AE0272"/>
    <w:rsid w:val="00AE26A5"/>
    <w:rsid w:val="00AE45E9"/>
    <w:rsid w:val="00AE4676"/>
    <w:rsid w:val="00AE4C2D"/>
    <w:rsid w:val="00AE76CC"/>
    <w:rsid w:val="00AE7A4B"/>
    <w:rsid w:val="00AF1427"/>
    <w:rsid w:val="00AF34D7"/>
    <w:rsid w:val="00AF46E7"/>
    <w:rsid w:val="00AF49DA"/>
    <w:rsid w:val="00AF56C2"/>
    <w:rsid w:val="00AF5ECC"/>
    <w:rsid w:val="00AF6EF6"/>
    <w:rsid w:val="00B00560"/>
    <w:rsid w:val="00B00E14"/>
    <w:rsid w:val="00B01712"/>
    <w:rsid w:val="00B02125"/>
    <w:rsid w:val="00B02154"/>
    <w:rsid w:val="00B026A8"/>
    <w:rsid w:val="00B04386"/>
    <w:rsid w:val="00B061EF"/>
    <w:rsid w:val="00B06882"/>
    <w:rsid w:val="00B0732C"/>
    <w:rsid w:val="00B07EFE"/>
    <w:rsid w:val="00B1025F"/>
    <w:rsid w:val="00B1094C"/>
    <w:rsid w:val="00B115CE"/>
    <w:rsid w:val="00B116F2"/>
    <w:rsid w:val="00B12D0E"/>
    <w:rsid w:val="00B130E3"/>
    <w:rsid w:val="00B13F68"/>
    <w:rsid w:val="00B151CE"/>
    <w:rsid w:val="00B16B9B"/>
    <w:rsid w:val="00B1751B"/>
    <w:rsid w:val="00B202BB"/>
    <w:rsid w:val="00B22F5D"/>
    <w:rsid w:val="00B23864"/>
    <w:rsid w:val="00B2648C"/>
    <w:rsid w:val="00B26A7B"/>
    <w:rsid w:val="00B26B01"/>
    <w:rsid w:val="00B30528"/>
    <w:rsid w:val="00B31183"/>
    <w:rsid w:val="00B31E84"/>
    <w:rsid w:val="00B3211C"/>
    <w:rsid w:val="00B34368"/>
    <w:rsid w:val="00B345F5"/>
    <w:rsid w:val="00B35181"/>
    <w:rsid w:val="00B35B94"/>
    <w:rsid w:val="00B3656A"/>
    <w:rsid w:val="00B377D4"/>
    <w:rsid w:val="00B37F72"/>
    <w:rsid w:val="00B41501"/>
    <w:rsid w:val="00B4156B"/>
    <w:rsid w:val="00B428FE"/>
    <w:rsid w:val="00B434B6"/>
    <w:rsid w:val="00B43629"/>
    <w:rsid w:val="00B43718"/>
    <w:rsid w:val="00B456A1"/>
    <w:rsid w:val="00B456D0"/>
    <w:rsid w:val="00B457F6"/>
    <w:rsid w:val="00B45DDF"/>
    <w:rsid w:val="00B4604B"/>
    <w:rsid w:val="00B46C01"/>
    <w:rsid w:val="00B478D6"/>
    <w:rsid w:val="00B50BD8"/>
    <w:rsid w:val="00B50D05"/>
    <w:rsid w:val="00B52317"/>
    <w:rsid w:val="00B53F94"/>
    <w:rsid w:val="00B55632"/>
    <w:rsid w:val="00B5589B"/>
    <w:rsid w:val="00B55B7F"/>
    <w:rsid w:val="00B57544"/>
    <w:rsid w:val="00B602E0"/>
    <w:rsid w:val="00B605AC"/>
    <w:rsid w:val="00B63570"/>
    <w:rsid w:val="00B6360E"/>
    <w:rsid w:val="00B63C50"/>
    <w:rsid w:val="00B63E01"/>
    <w:rsid w:val="00B64492"/>
    <w:rsid w:val="00B649C8"/>
    <w:rsid w:val="00B65CE1"/>
    <w:rsid w:val="00B6622C"/>
    <w:rsid w:val="00B670D5"/>
    <w:rsid w:val="00B704FE"/>
    <w:rsid w:val="00B71EA0"/>
    <w:rsid w:val="00B72A58"/>
    <w:rsid w:val="00B72CFA"/>
    <w:rsid w:val="00B75A61"/>
    <w:rsid w:val="00B769F1"/>
    <w:rsid w:val="00B76D7F"/>
    <w:rsid w:val="00B773C6"/>
    <w:rsid w:val="00B80E86"/>
    <w:rsid w:val="00B81E4C"/>
    <w:rsid w:val="00B821EA"/>
    <w:rsid w:val="00B829EA"/>
    <w:rsid w:val="00B84CED"/>
    <w:rsid w:val="00B852F7"/>
    <w:rsid w:val="00B85E48"/>
    <w:rsid w:val="00B90002"/>
    <w:rsid w:val="00B90223"/>
    <w:rsid w:val="00B92784"/>
    <w:rsid w:val="00B94882"/>
    <w:rsid w:val="00B951E2"/>
    <w:rsid w:val="00BA054C"/>
    <w:rsid w:val="00BA17BA"/>
    <w:rsid w:val="00BA3E30"/>
    <w:rsid w:val="00BA40FF"/>
    <w:rsid w:val="00BA5CC6"/>
    <w:rsid w:val="00BA6C97"/>
    <w:rsid w:val="00BB099B"/>
    <w:rsid w:val="00BB1581"/>
    <w:rsid w:val="00BB36E3"/>
    <w:rsid w:val="00BB4D5E"/>
    <w:rsid w:val="00BB68B5"/>
    <w:rsid w:val="00BB7CF6"/>
    <w:rsid w:val="00BC0D56"/>
    <w:rsid w:val="00BC12C5"/>
    <w:rsid w:val="00BC2BBF"/>
    <w:rsid w:val="00BC3A2E"/>
    <w:rsid w:val="00BC3B28"/>
    <w:rsid w:val="00BC3B53"/>
    <w:rsid w:val="00BC41B3"/>
    <w:rsid w:val="00BC4D96"/>
    <w:rsid w:val="00BC5357"/>
    <w:rsid w:val="00BC5974"/>
    <w:rsid w:val="00BC5EA1"/>
    <w:rsid w:val="00BC6FE2"/>
    <w:rsid w:val="00BD0C90"/>
    <w:rsid w:val="00BD1794"/>
    <w:rsid w:val="00BD232B"/>
    <w:rsid w:val="00BD286A"/>
    <w:rsid w:val="00BD66AC"/>
    <w:rsid w:val="00BD7D17"/>
    <w:rsid w:val="00BE08AA"/>
    <w:rsid w:val="00BE1A7A"/>
    <w:rsid w:val="00BE226A"/>
    <w:rsid w:val="00BE24BC"/>
    <w:rsid w:val="00BE6032"/>
    <w:rsid w:val="00BE6EDA"/>
    <w:rsid w:val="00BF063A"/>
    <w:rsid w:val="00BF0FED"/>
    <w:rsid w:val="00BF1679"/>
    <w:rsid w:val="00BF21E1"/>
    <w:rsid w:val="00BF3DAF"/>
    <w:rsid w:val="00BF409F"/>
    <w:rsid w:val="00BF4216"/>
    <w:rsid w:val="00BF447C"/>
    <w:rsid w:val="00BF4784"/>
    <w:rsid w:val="00BF4D77"/>
    <w:rsid w:val="00BF631E"/>
    <w:rsid w:val="00BF64BF"/>
    <w:rsid w:val="00BF65E8"/>
    <w:rsid w:val="00BF678B"/>
    <w:rsid w:val="00BF7936"/>
    <w:rsid w:val="00BF7CD1"/>
    <w:rsid w:val="00C00664"/>
    <w:rsid w:val="00C01225"/>
    <w:rsid w:val="00C017BE"/>
    <w:rsid w:val="00C01C61"/>
    <w:rsid w:val="00C01D09"/>
    <w:rsid w:val="00C01E01"/>
    <w:rsid w:val="00C0257F"/>
    <w:rsid w:val="00C037A4"/>
    <w:rsid w:val="00C03A02"/>
    <w:rsid w:val="00C041EC"/>
    <w:rsid w:val="00C0720A"/>
    <w:rsid w:val="00C1134A"/>
    <w:rsid w:val="00C1192B"/>
    <w:rsid w:val="00C1297F"/>
    <w:rsid w:val="00C146BA"/>
    <w:rsid w:val="00C14B12"/>
    <w:rsid w:val="00C14FA3"/>
    <w:rsid w:val="00C153A2"/>
    <w:rsid w:val="00C21EB2"/>
    <w:rsid w:val="00C2263A"/>
    <w:rsid w:val="00C2343E"/>
    <w:rsid w:val="00C23FCB"/>
    <w:rsid w:val="00C25661"/>
    <w:rsid w:val="00C27AB6"/>
    <w:rsid w:val="00C329D8"/>
    <w:rsid w:val="00C3391F"/>
    <w:rsid w:val="00C34CD5"/>
    <w:rsid w:val="00C41595"/>
    <w:rsid w:val="00C429E0"/>
    <w:rsid w:val="00C45AA1"/>
    <w:rsid w:val="00C45E85"/>
    <w:rsid w:val="00C46554"/>
    <w:rsid w:val="00C4675B"/>
    <w:rsid w:val="00C473D3"/>
    <w:rsid w:val="00C47CED"/>
    <w:rsid w:val="00C50380"/>
    <w:rsid w:val="00C50A78"/>
    <w:rsid w:val="00C52361"/>
    <w:rsid w:val="00C52D8A"/>
    <w:rsid w:val="00C53F1C"/>
    <w:rsid w:val="00C55B3E"/>
    <w:rsid w:val="00C55F77"/>
    <w:rsid w:val="00C60236"/>
    <w:rsid w:val="00C622ED"/>
    <w:rsid w:val="00C628DE"/>
    <w:rsid w:val="00C62C49"/>
    <w:rsid w:val="00C648BF"/>
    <w:rsid w:val="00C66D17"/>
    <w:rsid w:val="00C7096C"/>
    <w:rsid w:val="00C70F83"/>
    <w:rsid w:val="00C72895"/>
    <w:rsid w:val="00C75248"/>
    <w:rsid w:val="00C75D87"/>
    <w:rsid w:val="00C77C8E"/>
    <w:rsid w:val="00C801B9"/>
    <w:rsid w:val="00C80347"/>
    <w:rsid w:val="00C81441"/>
    <w:rsid w:val="00C81923"/>
    <w:rsid w:val="00C82741"/>
    <w:rsid w:val="00C82E77"/>
    <w:rsid w:val="00C82FAD"/>
    <w:rsid w:val="00C83407"/>
    <w:rsid w:val="00C839F6"/>
    <w:rsid w:val="00C83AA2"/>
    <w:rsid w:val="00C84445"/>
    <w:rsid w:val="00C85908"/>
    <w:rsid w:val="00C91243"/>
    <w:rsid w:val="00C91908"/>
    <w:rsid w:val="00C922CF"/>
    <w:rsid w:val="00C92F13"/>
    <w:rsid w:val="00CA1AC3"/>
    <w:rsid w:val="00CA1C5A"/>
    <w:rsid w:val="00CA2256"/>
    <w:rsid w:val="00CA4907"/>
    <w:rsid w:val="00CA5853"/>
    <w:rsid w:val="00CA6710"/>
    <w:rsid w:val="00CA6930"/>
    <w:rsid w:val="00CB0E63"/>
    <w:rsid w:val="00CB2ABA"/>
    <w:rsid w:val="00CB3425"/>
    <w:rsid w:val="00CB3954"/>
    <w:rsid w:val="00CB3B9D"/>
    <w:rsid w:val="00CB564F"/>
    <w:rsid w:val="00CB56AC"/>
    <w:rsid w:val="00CB6771"/>
    <w:rsid w:val="00CB6B87"/>
    <w:rsid w:val="00CB79F2"/>
    <w:rsid w:val="00CC00CE"/>
    <w:rsid w:val="00CC0F22"/>
    <w:rsid w:val="00CC1844"/>
    <w:rsid w:val="00CC1E3A"/>
    <w:rsid w:val="00CC225D"/>
    <w:rsid w:val="00CC2634"/>
    <w:rsid w:val="00CC26E7"/>
    <w:rsid w:val="00CC37F4"/>
    <w:rsid w:val="00CC5545"/>
    <w:rsid w:val="00CC699E"/>
    <w:rsid w:val="00CD059F"/>
    <w:rsid w:val="00CD078B"/>
    <w:rsid w:val="00CD1102"/>
    <w:rsid w:val="00CD2C97"/>
    <w:rsid w:val="00CD4ABC"/>
    <w:rsid w:val="00CD5B65"/>
    <w:rsid w:val="00CD6A4E"/>
    <w:rsid w:val="00CE2B8D"/>
    <w:rsid w:val="00CE348A"/>
    <w:rsid w:val="00CE3586"/>
    <w:rsid w:val="00CE3F5D"/>
    <w:rsid w:val="00CE45E1"/>
    <w:rsid w:val="00CE5087"/>
    <w:rsid w:val="00CE520F"/>
    <w:rsid w:val="00CE53F7"/>
    <w:rsid w:val="00CE62B8"/>
    <w:rsid w:val="00CE6A2E"/>
    <w:rsid w:val="00CE73D9"/>
    <w:rsid w:val="00CF1C2E"/>
    <w:rsid w:val="00CF3C4A"/>
    <w:rsid w:val="00CF47DB"/>
    <w:rsid w:val="00CF6396"/>
    <w:rsid w:val="00CF6B07"/>
    <w:rsid w:val="00D015E8"/>
    <w:rsid w:val="00D018E4"/>
    <w:rsid w:val="00D02FD7"/>
    <w:rsid w:val="00D03285"/>
    <w:rsid w:val="00D0337C"/>
    <w:rsid w:val="00D03E2B"/>
    <w:rsid w:val="00D04BD6"/>
    <w:rsid w:val="00D06F5F"/>
    <w:rsid w:val="00D07290"/>
    <w:rsid w:val="00D10F81"/>
    <w:rsid w:val="00D11E67"/>
    <w:rsid w:val="00D12C5E"/>
    <w:rsid w:val="00D1315E"/>
    <w:rsid w:val="00D15A85"/>
    <w:rsid w:val="00D2012E"/>
    <w:rsid w:val="00D209E6"/>
    <w:rsid w:val="00D22715"/>
    <w:rsid w:val="00D24E7D"/>
    <w:rsid w:val="00D26386"/>
    <w:rsid w:val="00D307F9"/>
    <w:rsid w:val="00D30E0A"/>
    <w:rsid w:val="00D31523"/>
    <w:rsid w:val="00D3321F"/>
    <w:rsid w:val="00D33764"/>
    <w:rsid w:val="00D34804"/>
    <w:rsid w:val="00D34B96"/>
    <w:rsid w:val="00D3564A"/>
    <w:rsid w:val="00D36E6D"/>
    <w:rsid w:val="00D37C66"/>
    <w:rsid w:val="00D400F9"/>
    <w:rsid w:val="00D41058"/>
    <w:rsid w:val="00D41AFC"/>
    <w:rsid w:val="00D42243"/>
    <w:rsid w:val="00D45016"/>
    <w:rsid w:val="00D455DB"/>
    <w:rsid w:val="00D46186"/>
    <w:rsid w:val="00D461A6"/>
    <w:rsid w:val="00D501DB"/>
    <w:rsid w:val="00D50B12"/>
    <w:rsid w:val="00D54460"/>
    <w:rsid w:val="00D5477E"/>
    <w:rsid w:val="00D5549F"/>
    <w:rsid w:val="00D556BC"/>
    <w:rsid w:val="00D56687"/>
    <w:rsid w:val="00D5752A"/>
    <w:rsid w:val="00D60784"/>
    <w:rsid w:val="00D61188"/>
    <w:rsid w:val="00D61C69"/>
    <w:rsid w:val="00D61FE6"/>
    <w:rsid w:val="00D62BFF"/>
    <w:rsid w:val="00D62ED6"/>
    <w:rsid w:val="00D634F9"/>
    <w:rsid w:val="00D63801"/>
    <w:rsid w:val="00D6493A"/>
    <w:rsid w:val="00D65051"/>
    <w:rsid w:val="00D65176"/>
    <w:rsid w:val="00D65CDB"/>
    <w:rsid w:val="00D66B07"/>
    <w:rsid w:val="00D679A8"/>
    <w:rsid w:val="00D7453F"/>
    <w:rsid w:val="00D75BAC"/>
    <w:rsid w:val="00D76A3E"/>
    <w:rsid w:val="00D76D2F"/>
    <w:rsid w:val="00D770D5"/>
    <w:rsid w:val="00D776F9"/>
    <w:rsid w:val="00D81FB3"/>
    <w:rsid w:val="00D82207"/>
    <w:rsid w:val="00D83C07"/>
    <w:rsid w:val="00D84A0E"/>
    <w:rsid w:val="00D84C91"/>
    <w:rsid w:val="00D85187"/>
    <w:rsid w:val="00D855FB"/>
    <w:rsid w:val="00D860ED"/>
    <w:rsid w:val="00D863C7"/>
    <w:rsid w:val="00D86940"/>
    <w:rsid w:val="00D86EA9"/>
    <w:rsid w:val="00D9044E"/>
    <w:rsid w:val="00D92D53"/>
    <w:rsid w:val="00D96B16"/>
    <w:rsid w:val="00DA2E8C"/>
    <w:rsid w:val="00DA57A1"/>
    <w:rsid w:val="00DA6CC8"/>
    <w:rsid w:val="00DA77C5"/>
    <w:rsid w:val="00DB0105"/>
    <w:rsid w:val="00DB0524"/>
    <w:rsid w:val="00DB058F"/>
    <w:rsid w:val="00DB0940"/>
    <w:rsid w:val="00DB3576"/>
    <w:rsid w:val="00DB3E96"/>
    <w:rsid w:val="00DB4492"/>
    <w:rsid w:val="00DB4FC1"/>
    <w:rsid w:val="00DB6F45"/>
    <w:rsid w:val="00DC1F56"/>
    <w:rsid w:val="00DC2046"/>
    <w:rsid w:val="00DC230F"/>
    <w:rsid w:val="00DC241D"/>
    <w:rsid w:val="00DC599E"/>
    <w:rsid w:val="00DC760A"/>
    <w:rsid w:val="00DC7928"/>
    <w:rsid w:val="00DC7BE1"/>
    <w:rsid w:val="00DD1C75"/>
    <w:rsid w:val="00DD26EE"/>
    <w:rsid w:val="00DD4786"/>
    <w:rsid w:val="00DD5C76"/>
    <w:rsid w:val="00DD63F9"/>
    <w:rsid w:val="00DE10D6"/>
    <w:rsid w:val="00DE363D"/>
    <w:rsid w:val="00DE4061"/>
    <w:rsid w:val="00DE40CA"/>
    <w:rsid w:val="00DE5029"/>
    <w:rsid w:val="00DE7311"/>
    <w:rsid w:val="00DE74F9"/>
    <w:rsid w:val="00DE7AED"/>
    <w:rsid w:val="00DF0EFA"/>
    <w:rsid w:val="00DF15DC"/>
    <w:rsid w:val="00DF24E6"/>
    <w:rsid w:val="00DF2A12"/>
    <w:rsid w:val="00DF2E29"/>
    <w:rsid w:val="00DF405F"/>
    <w:rsid w:val="00DF5524"/>
    <w:rsid w:val="00DF55E9"/>
    <w:rsid w:val="00DF57FB"/>
    <w:rsid w:val="00DF5B26"/>
    <w:rsid w:val="00E00DD3"/>
    <w:rsid w:val="00E01FB6"/>
    <w:rsid w:val="00E03155"/>
    <w:rsid w:val="00E03752"/>
    <w:rsid w:val="00E03852"/>
    <w:rsid w:val="00E044DE"/>
    <w:rsid w:val="00E07A03"/>
    <w:rsid w:val="00E07E2C"/>
    <w:rsid w:val="00E11D35"/>
    <w:rsid w:val="00E12B1C"/>
    <w:rsid w:val="00E13215"/>
    <w:rsid w:val="00E150EA"/>
    <w:rsid w:val="00E1525E"/>
    <w:rsid w:val="00E15914"/>
    <w:rsid w:val="00E15A75"/>
    <w:rsid w:val="00E15B42"/>
    <w:rsid w:val="00E16AC2"/>
    <w:rsid w:val="00E16D41"/>
    <w:rsid w:val="00E20AF8"/>
    <w:rsid w:val="00E23C22"/>
    <w:rsid w:val="00E26B0F"/>
    <w:rsid w:val="00E301DC"/>
    <w:rsid w:val="00E302B5"/>
    <w:rsid w:val="00E302DF"/>
    <w:rsid w:val="00E310E7"/>
    <w:rsid w:val="00E31E4C"/>
    <w:rsid w:val="00E32997"/>
    <w:rsid w:val="00E33D9D"/>
    <w:rsid w:val="00E343F3"/>
    <w:rsid w:val="00E35BED"/>
    <w:rsid w:val="00E35CFB"/>
    <w:rsid w:val="00E364B4"/>
    <w:rsid w:val="00E364CE"/>
    <w:rsid w:val="00E402E1"/>
    <w:rsid w:val="00E41F83"/>
    <w:rsid w:val="00E42DD2"/>
    <w:rsid w:val="00E430AC"/>
    <w:rsid w:val="00E438FD"/>
    <w:rsid w:val="00E449E8"/>
    <w:rsid w:val="00E46A19"/>
    <w:rsid w:val="00E46A71"/>
    <w:rsid w:val="00E47DAE"/>
    <w:rsid w:val="00E51C90"/>
    <w:rsid w:val="00E527BD"/>
    <w:rsid w:val="00E550B0"/>
    <w:rsid w:val="00E55B0D"/>
    <w:rsid w:val="00E56E46"/>
    <w:rsid w:val="00E573EC"/>
    <w:rsid w:val="00E608C6"/>
    <w:rsid w:val="00E626CD"/>
    <w:rsid w:val="00E6296C"/>
    <w:rsid w:val="00E63718"/>
    <w:rsid w:val="00E66D11"/>
    <w:rsid w:val="00E702DF"/>
    <w:rsid w:val="00E70B9D"/>
    <w:rsid w:val="00E720A6"/>
    <w:rsid w:val="00E73472"/>
    <w:rsid w:val="00E73AA3"/>
    <w:rsid w:val="00E80842"/>
    <w:rsid w:val="00E83638"/>
    <w:rsid w:val="00E84926"/>
    <w:rsid w:val="00E84E4C"/>
    <w:rsid w:val="00E8534F"/>
    <w:rsid w:val="00E85522"/>
    <w:rsid w:val="00E862BB"/>
    <w:rsid w:val="00E87850"/>
    <w:rsid w:val="00E91A18"/>
    <w:rsid w:val="00E9301D"/>
    <w:rsid w:val="00E95107"/>
    <w:rsid w:val="00E96557"/>
    <w:rsid w:val="00E968B1"/>
    <w:rsid w:val="00EA0A99"/>
    <w:rsid w:val="00EA20B8"/>
    <w:rsid w:val="00EA4238"/>
    <w:rsid w:val="00EA51BC"/>
    <w:rsid w:val="00EA5239"/>
    <w:rsid w:val="00EA7BE3"/>
    <w:rsid w:val="00EA7E1A"/>
    <w:rsid w:val="00EA7F83"/>
    <w:rsid w:val="00EB1875"/>
    <w:rsid w:val="00EB3A60"/>
    <w:rsid w:val="00EB56F4"/>
    <w:rsid w:val="00EB5CBF"/>
    <w:rsid w:val="00EB5CE1"/>
    <w:rsid w:val="00EB7830"/>
    <w:rsid w:val="00EC1AA7"/>
    <w:rsid w:val="00EC2CFC"/>
    <w:rsid w:val="00EC3D38"/>
    <w:rsid w:val="00EC4A55"/>
    <w:rsid w:val="00EC4EA2"/>
    <w:rsid w:val="00EC5813"/>
    <w:rsid w:val="00EC5E51"/>
    <w:rsid w:val="00EC60AD"/>
    <w:rsid w:val="00ED1380"/>
    <w:rsid w:val="00ED17B7"/>
    <w:rsid w:val="00ED1CE3"/>
    <w:rsid w:val="00ED4D56"/>
    <w:rsid w:val="00ED4D9C"/>
    <w:rsid w:val="00ED63E2"/>
    <w:rsid w:val="00EE18E5"/>
    <w:rsid w:val="00EE3D49"/>
    <w:rsid w:val="00EE41A4"/>
    <w:rsid w:val="00EE51DE"/>
    <w:rsid w:val="00EE591B"/>
    <w:rsid w:val="00EE64EB"/>
    <w:rsid w:val="00EE6CF1"/>
    <w:rsid w:val="00EF002F"/>
    <w:rsid w:val="00EF090B"/>
    <w:rsid w:val="00EF0BA8"/>
    <w:rsid w:val="00EF613F"/>
    <w:rsid w:val="00EF6EA7"/>
    <w:rsid w:val="00F0018C"/>
    <w:rsid w:val="00F00928"/>
    <w:rsid w:val="00F0113D"/>
    <w:rsid w:val="00F017AD"/>
    <w:rsid w:val="00F02BAD"/>
    <w:rsid w:val="00F0309C"/>
    <w:rsid w:val="00F0363B"/>
    <w:rsid w:val="00F07EB3"/>
    <w:rsid w:val="00F1057E"/>
    <w:rsid w:val="00F1062C"/>
    <w:rsid w:val="00F10742"/>
    <w:rsid w:val="00F11A29"/>
    <w:rsid w:val="00F132BE"/>
    <w:rsid w:val="00F160FA"/>
    <w:rsid w:val="00F16EE4"/>
    <w:rsid w:val="00F204BA"/>
    <w:rsid w:val="00F21322"/>
    <w:rsid w:val="00F21360"/>
    <w:rsid w:val="00F23319"/>
    <w:rsid w:val="00F23982"/>
    <w:rsid w:val="00F26340"/>
    <w:rsid w:val="00F271CB"/>
    <w:rsid w:val="00F279DF"/>
    <w:rsid w:val="00F27B69"/>
    <w:rsid w:val="00F303DA"/>
    <w:rsid w:val="00F30BBB"/>
    <w:rsid w:val="00F311E5"/>
    <w:rsid w:val="00F31C16"/>
    <w:rsid w:val="00F328B4"/>
    <w:rsid w:val="00F333F1"/>
    <w:rsid w:val="00F33662"/>
    <w:rsid w:val="00F3494B"/>
    <w:rsid w:val="00F35D72"/>
    <w:rsid w:val="00F36A22"/>
    <w:rsid w:val="00F3795F"/>
    <w:rsid w:val="00F37D5B"/>
    <w:rsid w:val="00F40ABB"/>
    <w:rsid w:val="00F436C3"/>
    <w:rsid w:val="00F44099"/>
    <w:rsid w:val="00F440A2"/>
    <w:rsid w:val="00F46052"/>
    <w:rsid w:val="00F464EB"/>
    <w:rsid w:val="00F50ECC"/>
    <w:rsid w:val="00F51411"/>
    <w:rsid w:val="00F516C7"/>
    <w:rsid w:val="00F520FB"/>
    <w:rsid w:val="00F546B1"/>
    <w:rsid w:val="00F550F0"/>
    <w:rsid w:val="00F570A2"/>
    <w:rsid w:val="00F5749E"/>
    <w:rsid w:val="00F604A1"/>
    <w:rsid w:val="00F60AEC"/>
    <w:rsid w:val="00F612BF"/>
    <w:rsid w:val="00F61B88"/>
    <w:rsid w:val="00F64B78"/>
    <w:rsid w:val="00F65005"/>
    <w:rsid w:val="00F65A62"/>
    <w:rsid w:val="00F6661A"/>
    <w:rsid w:val="00F66D67"/>
    <w:rsid w:val="00F6705C"/>
    <w:rsid w:val="00F671E4"/>
    <w:rsid w:val="00F70B01"/>
    <w:rsid w:val="00F71CB4"/>
    <w:rsid w:val="00F73F13"/>
    <w:rsid w:val="00F76D85"/>
    <w:rsid w:val="00F77C81"/>
    <w:rsid w:val="00F77FDD"/>
    <w:rsid w:val="00F80446"/>
    <w:rsid w:val="00F811E6"/>
    <w:rsid w:val="00F825FE"/>
    <w:rsid w:val="00F82E3D"/>
    <w:rsid w:val="00F82F6F"/>
    <w:rsid w:val="00F841F4"/>
    <w:rsid w:val="00F8579A"/>
    <w:rsid w:val="00F86950"/>
    <w:rsid w:val="00F86B39"/>
    <w:rsid w:val="00F86CB9"/>
    <w:rsid w:val="00F87652"/>
    <w:rsid w:val="00F9331C"/>
    <w:rsid w:val="00F93D27"/>
    <w:rsid w:val="00F94324"/>
    <w:rsid w:val="00F966CA"/>
    <w:rsid w:val="00F973BE"/>
    <w:rsid w:val="00F978A4"/>
    <w:rsid w:val="00F97B4B"/>
    <w:rsid w:val="00FA1B5A"/>
    <w:rsid w:val="00FA2B70"/>
    <w:rsid w:val="00FA32DD"/>
    <w:rsid w:val="00FA3664"/>
    <w:rsid w:val="00FA4E82"/>
    <w:rsid w:val="00FA571D"/>
    <w:rsid w:val="00FA7A14"/>
    <w:rsid w:val="00FB1582"/>
    <w:rsid w:val="00FB6CE9"/>
    <w:rsid w:val="00FC00EB"/>
    <w:rsid w:val="00FC1FA8"/>
    <w:rsid w:val="00FC428B"/>
    <w:rsid w:val="00FC5738"/>
    <w:rsid w:val="00FC5EC6"/>
    <w:rsid w:val="00FC635C"/>
    <w:rsid w:val="00FC79CF"/>
    <w:rsid w:val="00FD1C07"/>
    <w:rsid w:val="00FD20D8"/>
    <w:rsid w:val="00FD26E4"/>
    <w:rsid w:val="00FD2AE8"/>
    <w:rsid w:val="00FD2FE9"/>
    <w:rsid w:val="00FD49E9"/>
    <w:rsid w:val="00FD50DE"/>
    <w:rsid w:val="00FD5677"/>
    <w:rsid w:val="00FD5C4C"/>
    <w:rsid w:val="00FE11F5"/>
    <w:rsid w:val="00FE49DD"/>
    <w:rsid w:val="00FE5159"/>
    <w:rsid w:val="00FE51E0"/>
    <w:rsid w:val="00FE5DBF"/>
    <w:rsid w:val="00FE6898"/>
    <w:rsid w:val="00FE6AA9"/>
    <w:rsid w:val="00FF15A5"/>
    <w:rsid w:val="00FF1E94"/>
    <w:rsid w:val="00FF3157"/>
    <w:rsid w:val="00FF387C"/>
    <w:rsid w:val="00FF3929"/>
    <w:rsid w:val="00FF477A"/>
    <w:rsid w:val="00FF50A3"/>
    <w:rsid w:val="00FF562F"/>
    <w:rsid w:val="00FF61C6"/>
    <w:rsid w:val="00FF77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E67123"/>
  <w15:docId w15:val="{A74C09F8-ACCD-4D41-B44E-E6F3BABE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713"/>
    <w:rPr>
      <w:sz w:val="32"/>
      <w:szCs w:val="24"/>
      <w:lang w:eastAsia="es-ES"/>
    </w:rPr>
  </w:style>
  <w:style w:type="paragraph" w:styleId="Ttulo1">
    <w:name w:val="heading 1"/>
    <w:basedOn w:val="Normal"/>
    <w:next w:val="Normal"/>
    <w:qFormat/>
    <w:rsid w:val="001D5403"/>
    <w:pPr>
      <w:keepNext/>
      <w:numPr>
        <w:numId w:val="1"/>
      </w:numPr>
      <w:spacing w:before="240" w:after="60"/>
      <w:outlineLvl w:val="0"/>
    </w:pPr>
    <w:rPr>
      <w:rFonts w:ascii="Arial" w:hAnsi="Arial" w:cs="Arial"/>
      <w:b/>
      <w:bCs/>
      <w:kern w:val="32"/>
      <w:szCs w:val="32"/>
    </w:rPr>
  </w:style>
  <w:style w:type="paragraph" w:styleId="Ttulo2">
    <w:name w:val="heading 2"/>
    <w:basedOn w:val="Normal"/>
    <w:next w:val="Normal"/>
    <w:qFormat/>
    <w:rsid w:val="001D5403"/>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qFormat/>
    <w:rsid w:val="001D5403"/>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qFormat/>
    <w:rsid w:val="001D5403"/>
    <w:pPr>
      <w:keepNext/>
      <w:numPr>
        <w:ilvl w:val="3"/>
        <w:numId w:val="1"/>
      </w:numPr>
      <w:spacing w:before="240" w:after="60"/>
      <w:outlineLvl w:val="3"/>
    </w:pPr>
    <w:rPr>
      <w:b/>
      <w:bCs/>
      <w:sz w:val="28"/>
      <w:szCs w:val="28"/>
    </w:rPr>
  </w:style>
  <w:style w:type="paragraph" w:styleId="Ttulo5">
    <w:name w:val="heading 5"/>
    <w:basedOn w:val="Normal"/>
    <w:next w:val="Normal"/>
    <w:qFormat/>
    <w:rsid w:val="001D5403"/>
    <w:pPr>
      <w:numPr>
        <w:ilvl w:val="4"/>
        <w:numId w:val="1"/>
      </w:numPr>
      <w:spacing w:before="240" w:after="60"/>
      <w:outlineLvl w:val="4"/>
    </w:pPr>
    <w:rPr>
      <w:b/>
      <w:bCs/>
      <w:i/>
      <w:iCs/>
      <w:sz w:val="26"/>
      <w:szCs w:val="26"/>
    </w:rPr>
  </w:style>
  <w:style w:type="paragraph" w:styleId="Ttulo6">
    <w:name w:val="heading 6"/>
    <w:basedOn w:val="Normal"/>
    <w:next w:val="Normal"/>
    <w:qFormat/>
    <w:rsid w:val="001D5403"/>
    <w:pPr>
      <w:numPr>
        <w:ilvl w:val="5"/>
        <w:numId w:val="1"/>
      </w:numPr>
      <w:spacing w:before="240" w:after="60"/>
      <w:outlineLvl w:val="5"/>
    </w:pPr>
    <w:rPr>
      <w:b/>
      <w:bCs/>
      <w:sz w:val="22"/>
      <w:szCs w:val="22"/>
    </w:rPr>
  </w:style>
  <w:style w:type="paragraph" w:styleId="Ttulo7">
    <w:name w:val="heading 7"/>
    <w:basedOn w:val="Normal"/>
    <w:next w:val="Normal"/>
    <w:qFormat/>
    <w:rsid w:val="001D5403"/>
    <w:pPr>
      <w:numPr>
        <w:ilvl w:val="6"/>
        <w:numId w:val="1"/>
      </w:numPr>
      <w:spacing w:before="240" w:after="60"/>
      <w:outlineLvl w:val="6"/>
    </w:pPr>
    <w:rPr>
      <w:sz w:val="24"/>
    </w:rPr>
  </w:style>
  <w:style w:type="paragraph" w:styleId="Ttulo8">
    <w:name w:val="heading 8"/>
    <w:basedOn w:val="Normal"/>
    <w:next w:val="Normal"/>
    <w:qFormat/>
    <w:rsid w:val="001D5403"/>
    <w:pPr>
      <w:numPr>
        <w:ilvl w:val="7"/>
        <w:numId w:val="1"/>
      </w:numPr>
      <w:spacing w:before="240" w:after="60"/>
      <w:outlineLvl w:val="7"/>
    </w:pPr>
    <w:rPr>
      <w:i/>
      <w:iCs/>
      <w:sz w:val="24"/>
    </w:rPr>
  </w:style>
  <w:style w:type="paragraph" w:styleId="Ttulo9">
    <w:name w:val="heading 9"/>
    <w:basedOn w:val="Normal"/>
    <w:next w:val="Normal"/>
    <w:qFormat/>
    <w:rsid w:val="001D5403"/>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D5403"/>
    <w:pPr>
      <w:tabs>
        <w:tab w:val="center" w:pos="4419"/>
        <w:tab w:val="right" w:pos="8838"/>
      </w:tabs>
    </w:pPr>
    <w:rPr>
      <w:sz w:val="24"/>
    </w:rPr>
  </w:style>
  <w:style w:type="paragraph" w:styleId="Textoindependiente">
    <w:name w:val="Body Text"/>
    <w:basedOn w:val="Normal"/>
    <w:rsid w:val="001D5403"/>
    <w:pPr>
      <w:jc w:val="both"/>
    </w:pPr>
    <w:rPr>
      <w:b/>
      <w:sz w:val="24"/>
      <w:szCs w:val="20"/>
    </w:rPr>
  </w:style>
  <w:style w:type="paragraph" w:styleId="Piedepgina">
    <w:name w:val="footer"/>
    <w:basedOn w:val="Normal"/>
    <w:rsid w:val="001D5403"/>
    <w:pPr>
      <w:tabs>
        <w:tab w:val="center" w:pos="4419"/>
        <w:tab w:val="right" w:pos="8838"/>
      </w:tabs>
    </w:pPr>
  </w:style>
  <w:style w:type="paragraph" w:styleId="Textoindependiente2">
    <w:name w:val="Body Text 2"/>
    <w:basedOn w:val="Normal"/>
    <w:rsid w:val="001D5403"/>
    <w:pPr>
      <w:jc w:val="both"/>
    </w:pPr>
    <w:rPr>
      <w:rFonts w:ascii="Arial" w:hAnsi="Arial" w:cs="Arial"/>
      <w:sz w:val="18"/>
    </w:rPr>
  </w:style>
  <w:style w:type="paragraph" w:styleId="Sangra3detindependiente">
    <w:name w:val="Body Text Indent 3"/>
    <w:basedOn w:val="Normal"/>
    <w:rsid w:val="001D5403"/>
    <w:pPr>
      <w:ind w:left="379"/>
      <w:jc w:val="both"/>
    </w:pPr>
    <w:rPr>
      <w:rFonts w:ascii="Arial" w:hAnsi="Arial" w:cs="Arial"/>
      <w:sz w:val="18"/>
    </w:rPr>
  </w:style>
  <w:style w:type="paragraph" w:styleId="Sangradetextonormal">
    <w:name w:val="Body Text Indent"/>
    <w:basedOn w:val="Normal"/>
    <w:rsid w:val="001D5403"/>
    <w:pPr>
      <w:ind w:left="360"/>
    </w:pPr>
    <w:rPr>
      <w:rFonts w:ascii="Arial" w:hAnsi="Arial" w:cs="Arial"/>
      <w:sz w:val="18"/>
    </w:rPr>
  </w:style>
  <w:style w:type="paragraph" w:styleId="Textoindependiente3">
    <w:name w:val="Body Text 3"/>
    <w:basedOn w:val="Normal"/>
    <w:rsid w:val="001D5403"/>
    <w:rPr>
      <w:rFonts w:ascii="Arial" w:hAnsi="Arial" w:cs="Arial"/>
      <w:sz w:val="18"/>
    </w:rPr>
  </w:style>
  <w:style w:type="paragraph" w:styleId="Sangra2detindependiente">
    <w:name w:val="Body Text Indent 2"/>
    <w:basedOn w:val="Normal"/>
    <w:rsid w:val="001D5403"/>
    <w:pPr>
      <w:ind w:left="19"/>
    </w:pPr>
    <w:rPr>
      <w:rFonts w:ascii="Arial" w:hAnsi="Arial" w:cs="Arial"/>
      <w:sz w:val="18"/>
    </w:rPr>
  </w:style>
  <w:style w:type="character" w:styleId="Nmerodepgina">
    <w:name w:val="page number"/>
    <w:basedOn w:val="Fuentedeprrafopredeter"/>
    <w:rsid w:val="001D5403"/>
  </w:style>
  <w:style w:type="character" w:styleId="Hipervnculo">
    <w:name w:val="Hyperlink"/>
    <w:rsid w:val="001D5403"/>
    <w:rPr>
      <w:color w:val="0000FF"/>
      <w:u w:val="single"/>
    </w:rPr>
  </w:style>
  <w:style w:type="character" w:styleId="Hipervnculovisitado">
    <w:name w:val="FollowedHyperlink"/>
    <w:rsid w:val="001D5403"/>
    <w:rPr>
      <w:color w:val="800080"/>
      <w:u w:val="single"/>
    </w:rPr>
  </w:style>
  <w:style w:type="paragraph" w:customStyle="1" w:styleId="Texto10">
    <w:name w:val="Texto10"/>
    <w:basedOn w:val="Normal"/>
    <w:link w:val="Texto10CarCar"/>
    <w:rsid w:val="001D5403"/>
    <w:pPr>
      <w:jc w:val="both"/>
    </w:pPr>
    <w:rPr>
      <w:rFonts w:ascii="Arial Narrow" w:hAnsi="Arial Narrow"/>
      <w:sz w:val="20"/>
    </w:rPr>
  </w:style>
  <w:style w:type="character" w:customStyle="1" w:styleId="Texto10CarCar">
    <w:name w:val="Texto10 Car Car"/>
    <w:link w:val="Texto10"/>
    <w:rsid w:val="001D5403"/>
    <w:rPr>
      <w:rFonts w:ascii="Arial Narrow" w:hAnsi="Arial Narrow"/>
      <w:szCs w:val="24"/>
      <w:lang w:val="es-MX" w:eastAsia="es-ES" w:bidi="ar-SA"/>
    </w:rPr>
  </w:style>
  <w:style w:type="paragraph" w:customStyle="1" w:styleId="Texto">
    <w:name w:val="Texto"/>
    <w:basedOn w:val="Normal"/>
    <w:link w:val="TextoCar"/>
    <w:rsid w:val="006F42D2"/>
    <w:pPr>
      <w:spacing w:after="101" w:line="216" w:lineRule="exact"/>
      <w:ind w:firstLine="288"/>
      <w:jc w:val="both"/>
    </w:pPr>
    <w:rPr>
      <w:rFonts w:ascii="Arial" w:hAnsi="Arial" w:cs="Arial"/>
      <w:sz w:val="18"/>
      <w:szCs w:val="20"/>
      <w:lang w:val="es-ES"/>
    </w:rPr>
  </w:style>
  <w:style w:type="paragraph" w:styleId="Textodeglobo">
    <w:name w:val="Balloon Text"/>
    <w:basedOn w:val="Normal"/>
    <w:link w:val="TextodegloboCar"/>
    <w:rsid w:val="00124941"/>
    <w:rPr>
      <w:rFonts w:ascii="Tahoma" w:hAnsi="Tahoma" w:cs="Tahoma"/>
      <w:sz w:val="16"/>
      <w:szCs w:val="16"/>
    </w:rPr>
  </w:style>
  <w:style w:type="character" w:customStyle="1" w:styleId="TextodegloboCar">
    <w:name w:val="Texto de globo Car"/>
    <w:link w:val="Textodeglobo"/>
    <w:rsid w:val="00124941"/>
    <w:rPr>
      <w:rFonts w:ascii="Tahoma" w:hAnsi="Tahoma" w:cs="Tahoma"/>
      <w:sz w:val="16"/>
      <w:szCs w:val="16"/>
      <w:lang w:eastAsia="es-ES"/>
    </w:rPr>
  </w:style>
  <w:style w:type="paragraph" w:customStyle="1" w:styleId="Nota">
    <w:name w:val="Nota"/>
    <w:basedOn w:val="Normal"/>
    <w:rsid w:val="00F35D72"/>
    <w:pPr>
      <w:spacing w:before="60"/>
      <w:ind w:left="284" w:hanging="284"/>
      <w:jc w:val="both"/>
    </w:pPr>
    <w:rPr>
      <w:rFonts w:ascii="Arial Narrow" w:hAnsi="Arial Narrow"/>
      <w:sz w:val="16"/>
    </w:rPr>
  </w:style>
  <w:style w:type="paragraph" w:styleId="Prrafodelista">
    <w:name w:val="List Paragraph"/>
    <w:basedOn w:val="Normal"/>
    <w:uiPriority w:val="34"/>
    <w:qFormat/>
    <w:rsid w:val="00B53F94"/>
    <w:pPr>
      <w:ind w:left="720"/>
      <w:contextualSpacing/>
    </w:pPr>
    <w:rPr>
      <w:lang w:val="es-ES"/>
    </w:rPr>
  </w:style>
  <w:style w:type="character" w:customStyle="1" w:styleId="TextoCar">
    <w:name w:val="Texto Car"/>
    <w:link w:val="Texto"/>
    <w:rsid w:val="00E8534F"/>
    <w:rPr>
      <w:rFonts w:ascii="Arial" w:hAnsi="Arial" w:cs="Arial"/>
      <w:sz w:val="18"/>
      <w:lang w:val="es-ES" w:eastAsia="es-ES"/>
    </w:rPr>
  </w:style>
  <w:style w:type="paragraph" w:styleId="Sinespaciado">
    <w:name w:val="No Spacing"/>
    <w:uiPriority w:val="1"/>
    <w:qFormat/>
    <w:rsid w:val="00412E53"/>
    <w:rPr>
      <w:rFonts w:ascii="Calibri" w:eastAsia="Calibri" w:hAnsi="Calibri"/>
      <w:sz w:val="22"/>
      <w:szCs w:val="22"/>
      <w:lang w:eastAsia="en-US"/>
    </w:rPr>
  </w:style>
  <w:style w:type="paragraph" w:customStyle="1" w:styleId="Default">
    <w:name w:val="Default"/>
    <w:rsid w:val="00C83AA2"/>
    <w:pPr>
      <w:autoSpaceDE w:val="0"/>
      <w:autoSpaceDN w:val="0"/>
      <w:adjustRightInd w:val="0"/>
    </w:pPr>
    <w:rPr>
      <w:color w:val="000000"/>
      <w:sz w:val="24"/>
      <w:szCs w:val="24"/>
    </w:rPr>
  </w:style>
  <w:style w:type="paragraph" w:customStyle="1" w:styleId="FormaC">
    <w:name w:val="FormaC"/>
    <w:basedOn w:val="Normal"/>
    <w:link w:val="FormaCCar"/>
    <w:rsid w:val="000A5351"/>
    <w:pPr>
      <w:keepLines/>
      <w:jc w:val="center"/>
    </w:pPr>
    <w:rPr>
      <w:rFonts w:ascii="Arial Narrow" w:hAnsi="Arial Narrow"/>
      <w:sz w:val="18"/>
    </w:rPr>
  </w:style>
  <w:style w:type="character" w:customStyle="1" w:styleId="FormaCCar">
    <w:name w:val="FormaC Car"/>
    <w:link w:val="FormaC"/>
    <w:rsid w:val="000A5351"/>
    <w:rPr>
      <w:rFonts w:ascii="Arial Narrow" w:hAnsi="Arial Narrow"/>
      <w:sz w:val="18"/>
      <w:szCs w:val="24"/>
      <w:lang w:eastAsia="es-ES"/>
    </w:rPr>
  </w:style>
  <w:style w:type="character" w:styleId="Refdecomentario">
    <w:name w:val="annotation reference"/>
    <w:basedOn w:val="Fuentedeprrafopredeter"/>
    <w:rsid w:val="007A5724"/>
    <w:rPr>
      <w:sz w:val="16"/>
      <w:szCs w:val="16"/>
    </w:rPr>
  </w:style>
  <w:style w:type="paragraph" w:styleId="Textocomentario">
    <w:name w:val="annotation text"/>
    <w:basedOn w:val="Normal"/>
    <w:link w:val="TextocomentarioCar"/>
    <w:rsid w:val="007A5724"/>
    <w:rPr>
      <w:sz w:val="20"/>
      <w:szCs w:val="20"/>
    </w:rPr>
  </w:style>
  <w:style w:type="character" w:customStyle="1" w:styleId="TextocomentarioCar">
    <w:name w:val="Texto comentario Car"/>
    <w:basedOn w:val="Fuentedeprrafopredeter"/>
    <w:link w:val="Textocomentario"/>
    <w:rsid w:val="007A5724"/>
    <w:rPr>
      <w:lang w:eastAsia="es-ES"/>
    </w:rPr>
  </w:style>
  <w:style w:type="paragraph" w:styleId="Asuntodelcomentario">
    <w:name w:val="annotation subject"/>
    <w:basedOn w:val="Textocomentario"/>
    <w:next w:val="Textocomentario"/>
    <w:link w:val="AsuntodelcomentarioCar"/>
    <w:rsid w:val="007A5724"/>
    <w:rPr>
      <w:b/>
      <w:bCs/>
    </w:rPr>
  </w:style>
  <w:style w:type="character" w:customStyle="1" w:styleId="AsuntodelcomentarioCar">
    <w:name w:val="Asunto del comentario Car"/>
    <w:basedOn w:val="TextocomentarioCar"/>
    <w:link w:val="Asuntodelcomentario"/>
    <w:rsid w:val="007A5724"/>
    <w:rPr>
      <w:b/>
      <w:bCs/>
      <w:lang w:eastAsia="es-ES"/>
    </w:rPr>
  </w:style>
  <w:style w:type="paragraph" w:styleId="NormalWeb">
    <w:name w:val="Normal (Web)"/>
    <w:basedOn w:val="Normal"/>
    <w:uiPriority w:val="99"/>
    <w:unhideWhenUsed/>
    <w:rsid w:val="004A1B71"/>
    <w:pPr>
      <w:spacing w:before="100" w:beforeAutospacing="1" w:after="100" w:afterAutospacing="1"/>
    </w:pPr>
    <w:rPr>
      <w:sz w:val="24"/>
      <w:lang w:eastAsia="es-MX"/>
    </w:rPr>
  </w:style>
  <w:style w:type="character" w:customStyle="1" w:styleId="EncabezadoCar">
    <w:name w:val="Encabezado Car"/>
    <w:link w:val="Encabezado"/>
    <w:locked/>
    <w:rsid w:val="00606BD4"/>
    <w:rPr>
      <w:sz w:val="24"/>
      <w:szCs w:val="24"/>
      <w:lang w:eastAsia="es-ES"/>
    </w:rPr>
  </w:style>
  <w:style w:type="paragraph" w:styleId="Revisin">
    <w:name w:val="Revision"/>
    <w:hidden/>
    <w:uiPriority w:val="99"/>
    <w:semiHidden/>
    <w:rsid w:val="00BE226A"/>
    <w:rPr>
      <w:sz w:val="3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733">
      <w:bodyDiv w:val="1"/>
      <w:marLeft w:val="0"/>
      <w:marRight w:val="0"/>
      <w:marTop w:val="0"/>
      <w:marBottom w:val="0"/>
      <w:divBdr>
        <w:top w:val="none" w:sz="0" w:space="0" w:color="auto"/>
        <w:left w:val="none" w:sz="0" w:space="0" w:color="auto"/>
        <w:bottom w:val="none" w:sz="0" w:space="0" w:color="auto"/>
        <w:right w:val="none" w:sz="0" w:space="0" w:color="auto"/>
      </w:divBdr>
    </w:div>
    <w:div w:id="185100841">
      <w:bodyDiv w:val="1"/>
      <w:marLeft w:val="0"/>
      <w:marRight w:val="0"/>
      <w:marTop w:val="0"/>
      <w:marBottom w:val="0"/>
      <w:divBdr>
        <w:top w:val="none" w:sz="0" w:space="0" w:color="auto"/>
        <w:left w:val="none" w:sz="0" w:space="0" w:color="auto"/>
        <w:bottom w:val="none" w:sz="0" w:space="0" w:color="auto"/>
        <w:right w:val="none" w:sz="0" w:space="0" w:color="auto"/>
      </w:divBdr>
    </w:div>
    <w:div w:id="215548522">
      <w:bodyDiv w:val="1"/>
      <w:marLeft w:val="0"/>
      <w:marRight w:val="0"/>
      <w:marTop w:val="0"/>
      <w:marBottom w:val="0"/>
      <w:divBdr>
        <w:top w:val="none" w:sz="0" w:space="0" w:color="auto"/>
        <w:left w:val="none" w:sz="0" w:space="0" w:color="auto"/>
        <w:bottom w:val="none" w:sz="0" w:space="0" w:color="auto"/>
        <w:right w:val="none" w:sz="0" w:space="0" w:color="auto"/>
      </w:divBdr>
    </w:div>
    <w:div w:id="371423928">
      <w:bodyDiv w:val="1"/>
      <w:marLeft w:val="0"/>
      <w:marRight w:val="0"/>
      <w:marTop w:val="0"/>
      <w:marBottom w:val="0"/>
      <w:divBdr>
        <w:top w:val="none" w:sz="0" w:space="0" w:color="auto"/>
        <w:left w:val="none" w:sz="0" w:space="0" w:color="auto"/>
        <w:bottom w:val="none" w:sz="0" w:space="0" w:color="auto"/>
        <w:right w:val="none" w:sz="0" w:space="0" w:color="auto"/>
      </w:divBdr>
    </w:div>
    <w:div w:id="381248680">
      <w:bodyDiv w:val="1"/>
      <w:marLeft w:val="0"/>
      <w:marRight w:val="0"/>
      <w:marTop w:val="0"/>
      <w:marBottom w:val="0"/>
      <w:divBdr>
        <w:top w:val="none" w:sz="0" w:space="0" w:color="auto"/>
        <w:left w:val="none" w:sz="0" w:space="0" w:color="auto"/>
        <w:bottom w:val="none" w:sz="0" w:space="0" w:color="auto"/>
        <w:right w:val="none" w:sz="0" w:space="0" w:color="auto"/>
      </w:divBdr>
    </w:div>
    <w:div w:id="534468956">
      <w:bodyDiv w:val="1"/>
      <w:marLeft w:val="0"/>
      <w:marRight w:val="0"/>
      <w:marTop w:val="0"/>
      <w:marBottom w:val="0"/>
      <w:divBdr>
        <w:top w:val="none" w:sz="0" w:space="0" w:color="auto"/>
        <w:left w:val="none" w:sz="0" w:space="0" w:color="auto"/>
        <w:bottom w:val="none" w:sz="0" w:space="0" w:color="auto"/>
        <w:right w:val="none" w:sz="0" w:space="0" w:color="auto"/>
      </w:divBdr>
    </w:div>
    <w:div w:id="634913347">
      <w:bodyDiv w:val="1"/>
      <w:marLeft w:val="30"/>
      <w:marRight w:val="30"/>
      <w:marTop w:val="0"/>
      <w:marBottom w:val="0"/>
      <w:divBdr>
        <w:top w:val="none" w:sz="0" w:space="0" w:color="auto"/>
        <w:left w:val="none" w:sz="0" w:space="0" w:color="auto"/>
        <w:bottom w:val="none" w:sz="0" w:space="0" w:color="auto"/>
        <w:right w:val="none" w:sz="0" w:space="0" w:color="auto"/>
      </w:divBdr>
      <w:divsChild>
        <w:div w:id="417757157">
          <w:marLeft w:val="0"/>
          <w:marRight w:val="0"/>
          <w:marTop w:val="0"/>
          <w:marBottom w:val="0"/>
          <w:divBdr>
            <w:top w:val="none" w:sz="0" w:space="0" w:color="auto"/>
            <w:left w:val="none" w:sz="0" w:space="0" w:color="auto"/>
            <w:bottom w:val="none" w:sz="0" w:space="0" w:color="auto"/>
            <w:right w:val="none" w:sz="0" w:space="0" w:color="auto"/>
          </w:divBdr>
          <w:divsChild>
            <w:div w:id="18286143">
              <w:marLeft w:val="0"/>
              <w:marRight w:val="0"/>
              <w:marTop w:val="0"/>
              <w:marBottom w:val="0"/>
              <w:divBdr>
                <w:top w:val="none" w:sz="0" w:space="0" w:color="auto"/>
                <w:left w:val="none" w:sz="0" w:space="0" w:color="auto"/>
                <w:bottom w:val="none" w:sz="0" w:space="0" w:color="auto"/>
                <w:right w:val="none" w:sz="0" w:space="0" w:color="auto"/>
              </w:divBdr>
              <w:divsChild>
                <w:div w:id="1023746567">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79941">
      <w:bodyDiv w:val="1"/>
      <w:marLeft w:val="30"/>
      <w:marRight w:val="30"/>
      <w:marTop w:val="0"/>
      <w:marBottom w:val="0"/>
      <w:divBdr>
        <w:top w:val="none" w:sz="0" w:space="0" w:color="auto"/>
        <w:left w:val="none" w:sz="0" w:space="0" w:color="auto"/>
        <w:bottom w:val="none" w:sz="0" w:space="0" w:color="auto"/>
        <w:right w:val="none" w:sz="0" w:space="0" w:color="auto"/>
      </w:divBdr>
      <w:divsChild>
        <w:div w:id="1329479142">
          <w:marLeft w:val="0"/>
          <w:marRight w:val="0"/>
          <w:marTop w:val="0"/>
          <w:marBottom w:val="0"/>
          <w:divBdr>
            <w:top w:val="none" w:sz="0" w:space="0" w:color="auto"/>
            <w:left w:val="none" w:sz="0" w:space="0" w:color="auto"/>
            <w:bottom w:val="none" w:sz="0" w:space="0" w:color="auto"/>
            <w:right w:val="none" w:sz="0" w:space="0" w:color="auto"/>
          </w:divBdr>
          <w:divsChild>
            <w:div w:id="800151600">
              <w:marLeft w:val="0"/>
              <w:marRight w:val="0"/>
              <w:marTop w:val="0"/>
              <w:marBottom w:val="0"/>
              <w:divBdr>
                <w:top w:val="none" w:sz="0" w:space="0" w:color="auto"/>
                <w:left w:val="none" w:sz="0" w:space="0" w:color="auto"/>
                <w:bottom w:val="none" w:sz="0" w:space="0" w:color="auto"/>
                <w:right w:val="none" w:sz="0" w:space="0" w:color="auto"/>
              </w:divBdr>
              <w:divsChild>
                <w:div w:id="721563829">
                  <w:marLeft w:val="180"/>
                  <w:marRight w:val="0"/>
                  <w:marTop w:val="0"/>
                  <w:marBottom w:val="0"/>
                  <w:divBdr>
                    <w:top w:val="none" w:sz="0" w:space="0" w:color="auto"/>
                    <w:left w:val="none" w:sz="0" w:space="0" w:color="auto"/>
                    <w:bottom w:val="none" w:sz="0" w:space="0" w:color="auto"/>
                    <w:right w:val="none" w:sz="0" w:space="0" w:color="auto"/>
                  </w:divBdr>
                  <w:divsChild>
                    <w:div w:id="1475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539406">
      <w:bodyDiv w:val="1"/>
      <w:marLeft w:val="0"/>
      <w:marRight w:val="0"/>
      <w:marTop w:val="0"/>
      <w:marBottom w:val="0"/>
      <w:divBdr>
        <w:top w:val="none" w:sz="0" w:space="0" w:color="auto"/>
        <w:left w:val="none" w:sz="0" w:space="0" w:color="auto"/>
        <w:bottom w:val="none" w:sz="0" w:space="0" w:color="auto"/>
        <w:right w:val="none" w:sz="0" w:space="0" w:color="auto"/>
      </w:divBdr>
    </w:div>
    <w:div w:id="718746914">
      <w:bodyDiv w:val="1"/>
      <w:marLeft w:val="0"/>
      <w:marRight w:val="0"/>
      <w:marTop w:val="0"/>
      <w:marBottom w:val="0"/>
      <w:divBdr>
        <w:top w:val="none" w:sz="0" w:space="0" w:color="auto"/>
        <w:left w:val="none" w:sz="0" w:space="0" w:color="auto"/>
        <w:bottom w:val="none" w:sz="0" w:space="0" w:color="auto"/>
        <w:right w:val="none" w:sz="0" w:space="0" w:color="auto"/>
      </w:divBdr>
      <w:divsChild>
        <w:div w:id="332339383">
          <w:marLeft w:val="0"/>
          <w:marRight w:val="0"/>
          <w:marTop w:val="0"/>
          <w:marBottom w:val="0"/>
          <w:divBdr>
            <w:top w:val="none" w:sz="0" w:space="0" w:color="auto"/>
            <w:left w:val="none" w:sz="0" w:space="0" w:color="auto"/>
            <w:bottom w:val="none" w:sz="0" w:space="0" w:color="auto"/>
            <w:right w:val="none" w:sz="0" w:space="0" w:color="auto"/>
          </w:divBdr>
          <w:divsChild>
            <w:div w:id="1515192794">
              <w:marLeft w:val="0"/>
              <w:marRight w:val="0"/>
              <w:marTop w:val="0"/>
              <w:marBottom w:val="0"/>
              <w:divBdr>
                <w:top w:val="none" w:sz="0" w:space="0" w:color="auto"/>
                <w:left w:val="none" w:sz="0" w:space="0" w:color="auto"/>
                <w:bottom w:val="none" w:sz="0" w:space="0" w:color="auto"/>
                <w:right w:val="none" w:sz="0" w:space="0" w:color="auto"/>
              </w:divBdr>
              <w:divsChild>
                <w:div w:id="7549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789173">
      <w:bodyDiv w:val="1"/>
      <w:marLeft w:val="0"/>
      <w:marRight w:val="0"/>
      <w:marTop w:val="0"/>
      <w:marBottom w:val="0"/>
      <w:divBdr>
        <w:top w:val="none" w:sz="0" w:space="0" w:color="auto"/>
        <w:left w:val="none" w:sz="0" w:space="0" w:color="auto"/>
        <w:bottom w:val="none" w:sz="0" w:space="0" w:color="auto"/>
        <w:right w:val="none" w:sz="0" w:space="0" w:color="auto"/>
      </w:divBdr>
    </w:div>
    <w:div w:id="800464449">
      <w:bodyDiv w:val="1"/>
      <w:marLeft w:val="0"/>
      <w:marRight w:val="0"/>
      <w:marTop w:val="0"/>
      <w:marBottom w:val="0"/>
      <w:divBdr>
        <w:top w:val="none" w:sz="0" w:space="0" w:color="auto"/>
        <w:left w:val="none" w:sz="0" w:space="0" w:color="auto"/>
        <w:bottom w:val="none" w:sz="0" w:space="0" w:color="auto"/>
        <w:right w:val="none" w:sz="0" w:space="0" w:color="auto"/>
      </w:divBdr>
    </w:div>
    <w:div w:id="964847915">
      <w:bodyDiv w:val="1"/>
      <w:marLeft w:val="30"/>
      <w:marRight w:val="30"/>
      <w:marTop w:val="0"/>
      <w:marBottom w:val="0"/>
      <w:divBdr>
        <w:top w:val="none" w:sz="0" w:space="0" w:color="auto"/>
        <w:left w:val="none" w:sz="0" w:space="0" w:color="auto"/>
        <w:bottom w:val="none" w:sz="0" w:space="0" w:color="auto"/>
        <w:right w:val="none" w:sz="0" w:space="0" w:color="auto"/>
      </w:divBdr>
      <w:divsChild>
        <w:div w:id="1867214400">
          <w:marLeft w:val="0"/>
          <w:marRight w:val="0"/>
          <w:marTop w:val="0"/>
          <w:marBottom w:val="0"/>
          <w:divBdr>
            <w:top w:val="none" w:sz="0" w:space="0" w:color="auto"/>
            <w:left w:val="none" w:sz="0" w:space="0" w:color="auto"/>
            <w:bottom w:val="none" w:sz="0" w:space="0" w:color="auto"/>
            <w:right w:val="none" w:sz="0" w:space="0" w:color="auto"/>
          </w:divBdr>
          <w:divsChild>
            <w:div w:id="1186796278">
              <w:marLeft w:val="0"/>
              <w:marRight w:val="0"/>
              <w:marTop w:val="0"/>
              <w:marBottom w:val="0"/>
              <w:divBdr>
                <w:top w:val="none" w:sz="0" w:space="0" w:color="auto"/>
                <w:left w:val="none" w:sz="0" w:space="0" w:color="auto"/>
                <w:bottom w:val="none" w:sz="0" w:space="0" w:color="auto"/>
                <w:right w:val="none" w:sz="0" w:space="0" w:color="auto"/>
              </w:divBdr>
              <w:divsChild>
                <w:div w:id="557017194">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404176">
      <w:bodyDiv w:val="1"/>
      <w:marLeft w:val="0"/>
      <w:marRight w:val="0"/>
      <w:marTop w:val="0"/>
      <w:marBottom w:val="0"/>
      <w:divBdr>
        <w:top w:val="none" w:sz="0" w:space="0" w:color="auto"/>
        <w:left w:val="none" w:sz="0" w:space="0" w:color="auto"/>
        <w:bottom w:val="none" w:sz="0" w:space="0" w:color="auto"/>
        <w:right w:val="none" w:sz="0" w:space="0" w:color="auto"/>
      </w:divBdr>
    </w:div>
    <w:div w:id="990789091">
      <w:bodyDiv w:val="1"/>
      <w:marLeft w:val="0"/>
      <w:marRight w:val="0"/>
      <w:marTop w:val="0"/>
      <w:marBottom w:val="0"/>
      <w:divBdr>
        <w:top w:val="none" w:sz="0" w:space="0" w:color="auto"/>
        <w:left w:val="none" w:sz="0" w:space="0" w:color="auto"/>
        <w:bottom w:val="none" w:sz="0" w:space="0" w:color="auto"/>
        <w:right w:val="none" w:sz="0" w:space="0" w:color="auto"/>
      </w:divBdr>
    </w:div>
    <w:div w:id="1054428777">
      <w:bodyDiv w:val="1"/>
      <w:marLeft w:val="0"/>
      <w:marRight w:val="0"/>
      <w:marTop w:val="0"/>
      <w:marBottom w:val="0"/>
      <w:divBdr>
        <w:top w:val="none" w:sz="0" w:space="0" w:color="auto"/>
        <w:left w:val="none" w:sz="0" w:space="0" w:color="auto"/>
        <w:bottom w:val="none" w:sz="0" w:space="0" w:color="auto"/>
        <w:right w:val="none" w:sz="0" w:space="0" w:color="auto"/>
      </w:divBdr>
    </w:div>
    <w:div w:id="1057050855">
      <w:bodyDiv w:val="1"/>
      <w:marLeft w:val="0"/>
      <w:marRight w:val="0"/>
      <w:marTop w:val="0"/>
      <w:marBottom w:val="0"/>
      <w:divBdr>
        <w:top w:val="none" w:sz="0" w:space="0" w:color="auto"/>
        <w:left w:val="none" w:sz="0" w:space="0" w:color="auto"/>
        <w:bottom w:val="none" w:sz="0" w:space="0" w:color="auto"/>
        <w:right w:val="none" w:sz="0" w:space="0" w:color="auto"/>
      </w:divBdr>
    </w:div>
    <w:div w:id="1116100324">
      <w:bodyDiv w:val="1"/>
      <w:marLeft w:val="0"/>
      <w:marRight w:val="0"/>
      <w:marTop w:val="0"/>
      <w:marBottom w:val="0"/>
      <w:divBdr>
        <w:top w:val="none" w:sz="0" w:space="0" w:color="auto"/>
        <w:left w:val="none" w:sz="0" w:space="0" w:color="auto"/>
        <w:bottom w:val="none" w:sz="0" w:space="0" w:color="auto"/>
        <w:right w:val="none" w:sz="0" w:space="0" w:color="auto"/>
      </w:divBdr>
    </w:div>
    <w:div w:id="1191069001">
      <w:bodyDiv w:val="1"/>
      <w:marLeft w:val="0"/>
      <w:marRight w:val="0"/>
      <w:marTop w:val="0"/>
      <w:marBottom w:val="0"/>
      <w:divBdr>
        <w:top w:val="none" w:sz="0" w:space="0" w:color="auto"/>
        <w:left w:val="none" w:sz="0" w:space="0" w:color="auto"/>
        <w:bottom w:val="none" w:sz="0" w:space="0" w:color="auto"/>
        <w:right w:val="none" w:sz="0" w:space="0" w:color="auto"/>
      </w:divBdr>
    </w:div>
    <w:div w:id="1266035671">
      <w:bodyDiv w:val="1"/>
      <w:marLeft w:val="0"/>
      <w:marRight w:val="0"/>
      <w:marTop w:val="0"/>
      <w:marBottom w:val="0"/>
      <w:divBdr>
        <w:top w:val="none" w:sz="0" w:space="0" w:color="auto"/>
        <w:left w:val="none" w:sz="0" w:space="0" w:color="auto"/>
        <w:bottom w:val="none" w:sz="0" w:space="0" w:color="auto"/>
        <w:right w:val="none" w:sz="0" w:space="0" w:color="auto"/>
      </w:divBdr>
    </w:div>
    <w:div w:id="1286814866">
      <w:bodyDiv w:val="1"/>
      <w:marLeft w:val="0"/>
      <w:marRight w:val="0"/>
      <w:marTop w:val="0"/>
      <w:marBottom w:val="0"/>
      <w:divBdr>
        <w:top w:val="none" w:sz="0" w:space="0" w:color="auto"/>
        <w:left w:val="none" w:sz="0" w:space="0" w:color="auto"/>
        <w:bottom w:val="none" w:sz="0" w:space="0" w:color="auto"/>
        <w:right w:val="none" w:sz="0" w:space="0" w:color="auto"/>
      </w:divBdr>
    </w:div>
    <w:div w:id="1387727660">
      <w:bodyDiv w:val="1"/>
      <w:marLeft w:val="0"/>
      <w:marRight w:val="0"/>
      <w:marTop w:val="0"/>
      <w:marBottom w:val="0"/>
      <w:divBdr>
        <w:top w:val="none" w:sz="0" w:space="0" w:color="auto"/>
        <w:left w:val="none" w:sz="0" w:space="0" w:color="auto"/>
        <w:bottom w:val="none" w:sz="0" w:space="0" w:color="auto"/>
        <w:right w:val="none" w:sz="0" w:space="0" w:color="auto"/>
      </w:divBdr>
    </w:div>
    <w:div w:id="1430736321">
      <w:bodyDiv w:val="1"/>
      <w:marLeft w:val="0"/>
      <w:marRight w:val="0"/>
      <w:marTop w:val="0"/>
      <w:marBottom w:val="0"/>
      <w:divBdr>
        <w:top w:val="none" w:sz="0" w:space="0" w:color="auto"/>
        <w:left w:val="none" w:sz="0" w:space="0" w:color="auto"/>
        <w:bottom w:val="none" w:sz="0" w:space="0" w:color="auto"/>
        <w:right w:val="none" w:sz="0" w:space="0" w:color="auto"/>
      </w:divBdr>
    </w:div>
    <w:div w:id="1529293181">
      <w:bodyDiv w:val="1"/>
      <w:marLeft w:val="0"/>
      <w:marRight w:val="0"/>
      <w:marTop w:val="0"/>
      <w:marBottom w:val="0"/>
      <w:divBdr>
        <w:top w:val="none" w:sz="0" w:space="0" w:color="auto"/>
        <w:left w:val="none" w:sz="0" w:space="0" w:color="auto"/>
        <w:bottom w:val="none" w:sz="0" w:space="0" w:color="auto"/>
        <w:right w:val="none" w:sz="0" w:space="0" w:color="auto"/>
      </w:divBdr>
    </w:div>
    <w:div w:id="1558514386">
      <w:bodyDiv w:val="1"/>
      <w:marLeft w:val="0"/>
      <w:marRight w:val="0"/>
      <w:marTop w:val="0"/>
      <w:marBottom w:val="0"/>
      <w:divBdr>
        <w:top w:val="none" w:sz="0" w:space="0" w:color="auto"/>
        <w:left w:val="none" w:sz="0" w:space="0" w:color="auto"/>
        <w:bottom w:val="none" w:sz="0" w:space="0" w:color="auto"/>
        <w:right w:val="none" w:sz="0" w:space="0" w:color="auto"/>
      </w:divBdr>
    </w:div>
    <w:div w:id="1739327873">
      <w:bodyDiv w:val="1"/>
      <w:marLeft w:val="0"/>
      <w:marRight w:val="0"/>
      <w:marTop w:val="0"/>
      <w:marBottom w:val="0"/>
      <w:divBdr>
        <w:top w:val="none" w:sz="0" w:space="0" w:color="auto"/>
        <w:left w:val="none" w:sz="0" w:space="0" w:color="auto"/>
        <w:bottom w:val="none" w:sz="0" w:space="0" w:color="auto"/>
        <w:right w:val="none" w:sz="0" w:space="0" w:color="auto"/>
      </w:divBdr>
    </w:div>
    <w:div w:id="1835216605">
      <w:bodyDiv w:val="1"/>
      <w:marLeft w:val="30"/>
      <w:marRight w:val="30"/>
      <w:marTop w:val="0"/>
      <w:marBottom w:val="0"/>
      <w:divBdr>
        <w:top w:val="none" w:sz="0" w:space="0" w:color="auto"/>
        <w:left w:val="none" w:sz="0" w:space="0" w:color="auto"/>
        <w:bottom w:val="none" w:sz="0" w:space="0" w:color="auto"/>
        <w:right w:val="none" w:sz="0" w:space="0" w:color="auto"/>
      </w:divBdr>
      <w:divsChild>
        <w:div w:id="1303776470">
          <w:marLeft w:val="0"/>
          <w:marRight w:val="0"/>
          <w:marTop w:val="0"/>
          <w:marBottom w:val="0"/>
          <w:divBdr>
            <w:top w:val="none" w:sz="0" w:space="0" w:color="auto"/>
            <w:left w:val="none" w:sz="0" w:space="0" w:color="auto"/>
            <w:bottom w:val="none" w:sz="0" w:space="0" w:color="auto"/>
            <w:right w:val="none" w:sz="0" w:space="0" w:color="auto"/>
          </w:divBdr>
          <w:divsChild>
            <w:div w:id="222984055">
              <w:marLeft w:val="0"/>
              <w:marRight w:val="0"/>
              <w:marTop w:val="0"/>
              <w:marBottom w:val="0"/>
              <w:divBdr>
                <w:top w:val="none" w:sz="0" w:space="0" w:color="auto"/>
                <w:left w:val="none" w:sz="0" w:space="0" w:color="auto"/>
                <w:bottom w:val="none" w:sz="0" w:space="0" w:color="auto"/>
                <w:right w:val="none" w:sz="0" w:space="0" w:color="auto"/>
              </w:divBdr>
              <w:divsChild>
                <w:div w:id="275255281">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555654">
      <w:bodyDiv w:val="1"/>
      <w:marLeft w:val="0"/>
      <w:marRight w:val="0"/>
      <w:marTop w:val="0"/>
      <w:marBottom w:val="0"/>
      <w:divBdr>
        <w:top w:val="none" w:sz="0" w:space="0" w:color="auto"/>
        <w:left w:val="none" w:sz="0" w:space="0" w:color="auto"/>
        <w:bottom w:val="none" w:sz="0" w:space="0" w:color="auto"/>
        <w:right w:val="none" w:sz="0" w:space="0" w:color="auto"/>
      </w:divBdr>
    </w:div>
    <w:div w:id="1906839944">
      <w:bodyDiv w:val="1"/>
      <w:marLeft w:val="0"/>
      <w:marRight w:val="0"/>
      <w:marTop w:val="0"/>
      <w:marBottom w:val="0"/>
      <w:divBdr>
        <w:top w:val="none" w:sz="0" w:space="0" w:color="auto"/>
        <w:left w:val="none" w:sz="0" w:space="0" w:color="auto"/>
        <w:bottom w:val="none" w:sz="0" w:space="0" w:color="auto"/>
        <w:right w:val="none" w:sz="0" w:space="0" w:color="auto"/>
      </w:divBdr>
    </w:div>
    <w:div w:id="1957298233">
      <w:bodyDiv w:val="1"/>
      <w:marLeft w:val="0"/>
      <w:marRight w:val="0"/>
      <w:marTop w:val="0"/>
      <w:marBottom w:val="0"/>
      <w:divBdr>
        <w:top w:val="none" w:sz="0" w:space="0" w:color="auto"/>
        <w:left w:val="none" w:sz="0" w:space="0" w:color="auto"/>
        <w:bottom w:val="none" w:sz="0" w:space="0" w:color="auto"/>
        <w:right w:val="none" w:sz="0" w:space="0" w:color="auto"/>
      </w:divBdr>
    </w:div>
    <w:div w:id="213714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52B75-53E0-491A-BCA7-2FCC3EAA0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6172</Words>
  <Characters>35461</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1</vt:lpstr>
    </vt:vector>
  </TitlesOfParts>
  <Company>Auditoría Superior de la Federación</Company>
  <LinksUpToDate>false</LinksUpToDate>
  <CharactersWithSpaces>41550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Dirección General de Sistemas</dc:creator>
  <cp:keywords/>
  <dc:description/>
  <cp:lastModifiedBy>José Antonio Clara Hernández</cp:lastModifiedBy>
  <cp:revision>24</cp:revision>
  <cp:lastPrinted>2019-09-10T19:08:00Z</cp:lastPrinted>
  <dcterms:created xsi:type="dcterms:W3CDTF">2021-02-02T17:58:00Z</dcterms:created>
  <dcterms:modified xsi:type="dcterms:W3CDTF">2023-11-07T19:48:00Z</dcterms:modified>
</cp:coreProperties>
</file>