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EB7" w:rsidRPr="00594A9E" w:rsidRDefault="000F6EB7" w:rsidP="000F6EB7">
      <w:pPr>
        <w:jc w:val="right"/>
        <w:rPr>
          <w:rFonts w:ascii="Myriad Pro" w:hAnsi="Myriad Pro"/>
          <w:color w:val="3B3838" w:themeColor="background2" w:themeShade="40"/>
        </w:rPr>
      </w:pPr>
      <w:r w:rsidRPr="00594A9E">
        <w:rPr>
          <w:rFonts w:ascii="Myriad Pro" w:hAnsi="Myriad Pro"/>
          <w:color w:val="3B3838" w:themeColor="background2" w:themeShade="40"/>
        </w:rPr>
        <w:t xml:space="preserve">Heroica Puebla de Zaragoza a __ de _______de 2024 </w:t>
      </w:r>
    </w:p>
    <w:p w:rsidR="000F6EB7" w:rsidRPr="00594A9E" w:rsidRDefault="000F6EB7" w:rsidP="000F6EB7">
      <w:pPr>
        <w:rPr>
          <w:rFonts w:ascii="Myriad Pro" w:hAnsi="Myriad Pro"/>
          <w:color w:val="3B3838" w:themeColor="background2" w:themeShade="40"/>
        </w:rPr>
      </w:pPr>
    </w:p>
    <w:p w:rsidR="000F6EB7" w:rsidRPr="00594A9E" w:rsidRDefault="0029033A" w:rsidP="000F6EB7">
      <w:pPr>
        <w:rPr>
          <w:rFonts w:ascii="Myriad Pro" w:hAnsi="Myriad Pro"/>
          <w:color w:val="3B3838" w:themeColor="background2" w:themeShade="40"/>
        </w:rPr>
      </w:pPr>
      <w:r w:rsidRPr="00594A9E">
        <w:rPr>
          <w:rFonts w:ascii="Myriad Pro" w:hAnsi="Myriad Pro"/>
          <w:color w:val="3B3838" w:themeColor="background2" w:themeShade="40"/>
        </w:rPr>
        <w:t>C. FRANCISCO FIDEL TEOMITZI SÁNCHEZ</w:t>
      </w:r>
    </w:p>
    <w:p w:rsidR="0029033A" w:rsidRPr="00594A9E" w:rsidRDefault="0029033A" w:rsidP="0029033A">
      <w:pPr>
        <w:rPr>
          <w:rFonts w:ascii="Myriad Pro" w:hAnsi="Myriad Pro"/>
          <w:color w:val="3B3838" w:themeColor="background2" w:themeShade="40"/>
        </w:rPr>
      </w:pPr>
      <w:r w:rsidRPr="00594A9E">
        <w:rPr>
          <w:rFonts w:ascii="Myriad Pro" w:hAnsi="Myriad Pro"/>
          <w:color w:val="3B3838" w:themeColor="background2" w:themeShade="40"/>
        </w:rPr>
        <w:t>ENCARGADO DE DESPACHO DE LA</w:t>
      </w:r>
    </w:p>
    <w:p w:rsidR="000F6EB7" w:rsidRPr="00594A9E" w:rsidRDefault="0029033A" w:rsidP="0029033A">
      <w:pPr>
        <w:rPr>
          <w:rFonts w:ascii="Myriad Pro" w:hAnsi="Myriad Pro"/>
          <w:color w:val="3B3838" w:themeColor="background2" w:themeShade="40"/>
        </w:rPr>
      </w:pPr>
      <w:r w:rsidRPr="00594A9E">
        <w:rPr>
          <w:rFonts w:ascii="Myriad Pro" w:hAnsi="Myriad Pro"/>
          <w:color w:val="3B3838" w:themeColor="background2" w:themeShade="40"/>
        </w:rPr>
        <w:t>AUDITORÍA SUPERIOR DEL ESTADO DE PUEBLA</w:t>
      </w:r>
    </w:p>
    <w:p w:rsidR="000F6EB7" w:rsidRPr="00594A9E" w:rsidRDefault="000F6EB7" w:rsidP="000F6EB7">
      <w:pPr>
        <w:rPr>
          <w:rFonts w:ascii="Myriad Pro" w:hAnsi="Myriad Pro"/>
          <w:color w:val="3B3838" w:themeColor="background2" w:themeShade="40"/>
        </w:rPr>
      </w:pPr>
      <w:r w:rsidRPr="00594A9E">
        <w:rPr>
          <w:rFonts w:ascii="Myriad Pro" w:hAnsi="Myriad Pro"/>
          <w:color w:val="3B3838" w:themeColor="background2" w:themeShade="40"/>
        </w:rPr>
        <w:t>Presente</w:t>
      </w:r>
    </w:p>
    <w:p w:rsidR="000F6EB7" w:rsidRPr="00594A9E" w:rsidRDefault="000F6EB7" w:rsidP="000F6EB7">
      <w:pPr>
        <w:jc w:val="both"/>
        <w:rPr>
          <w:rFonts w:ascii="Myriad Pro" w:hAnsi="Myriad Pro"/>
          <w:color w:val="3B3838" w:themeColor="background2" w:themeShade="40"/>
        </w:rPr>
      </w:pPr>
    </w:p>
    <w:p w:rsidR="00992E13" w:rsidRPr="00594A9E" w:rsidRDefault="000F6EB7" w:rsidP="00992E13">
      <w:pPr>
        <w:jc w:val="both"/>
        <w:rPr>
          <w:color w:val="3B3838" w:themeColor="background2" w:themeShade="40"/>
        </w:rPr>
      </w:pPr>
      <w:r w:rsidRPr="00594A9E">
        <w:rPr>
          <w:rFonts w:ascii="Myriad Pro" w:hAnsi="Myriad Pro"/>
          <w:color w:val="3B3838" w:themeColor="background2" w:themeShade="40"/>
        </w:rPr>
        <w:t>Quien suscribe el (la) C.P.C. (</w:t>
      </w:r>
      <w:r w:rsidRPr="00594A9E">
        <w:rPr>
          <w:rFonts w:ascii="Myriad Pro" w:hAnsi="Myriad Pro"/>
          <w:b/>
          <w:color w:val="3B3838" w:themeColor="background2" w:themeShade="40"/>
        </w:rPr>
        <w:t xml:space="preserve">colocar el nombre </w:t>
      </w:r>
      <w:r w:rsidR="00A0564C" w:rsidRPr="00594A9E">
        <w:rPr>
          <w:rFonts w:ascii="Myriad Pro" w:hAnsi="Myriad Pro"/>
          <w:b/>
          <w:color w:val="3B3838" w:themeColor="background2" w:themeShade="40"/>
        </w:rPr>
        <w:t>de la persona física o del representante legal de la persona jurídica seguido del nombre de la persona jurídica</w:t>
      </w:r>
      <w:r w:rsidRPr="00594A9E">
        <w:rPr>
          <w:rFonts w:ascii="Myriad Pro" w:hAnsi="Myriad Pro"/>
          <w:b/>
          <w:color w:val="3B3838" w:themeColor="background2" w:themeShade="40"/>
        </w:rPr>
        <w:t>)</w:t>
      </w:r>
      <w:r w:rsidRPr="00594A9E">
        <w:rPr>
          <w:rFonts w:ascii="Myriad Pro" w:hAnsi="Myriad Pro"/>
          <w:color w:val="3B3838" w:themeColor="background2" w:themeShade="40"/>
        </w:rPr>
        <w:t xml:space="preserve"> en mi carácter de </w:t>
      </w:r>
      <w:r w:rsidR="004663F6" w:rsidRPr="00594A9E">
        <w:rPr>
          <w:rFonts w:ascii="Myriad Pro" w:hAnsi="Myriad Pro"/>
          <w:color w:val="3B3838" w:themeColor="background2" w:themeShade="40"/>
        </w:rPr>
        <w:t xml:space="preserve">Aspirante a </w:t>
      </w:r>
      <w:r w:rsidRPr="00594A9E">
        <w:rPr>
          <w:rFonts w:ascii="Myriad Pro" w:hAnsi="Myriad Pro"/>
          <w:color w:val="3B3838" w:themeColor="background2" w:themeShade="40"/>
        </w:rPr>
        <w:t xml:space="preserve">Auditor Externo Autorizado por el ejercicio 2024, declaro </w:t>
      </w:r>
      <w:r w:rsidR="00992E13" w:rsidRPr="00594A9E">
        <w:rPr>
          <w:rFonts w:ascii="Myriad Pro" w:hAnsi="Myriad Pro"/>
          <w:color w:val="3B3838" w:themeColor="background2" w:themeShade="40"/>
        </w:rPr>
        <w:t xml:space="preserve">“bajo protesta de decir verdad”, que toda la información que enuncio y documentación que presento como evidencia en el </w:t>
      </w:r>
      <w:r w:rsidRPr="00594A9E">
        <w:rPr>
          <w:rFonts w:ascii="Myriad Pro" w:hAnsi="Myriad Pro"/>
          <w:color w:val="3B3838" w:themeColor="background2" w:themeShade="40"/>
        </w:rPr>
        <w:t>“Anexo Único: Refrendo”</w:t>
      </w:r>
      <w:r w:rsidR="00992E13" w:rsidRPr="00594A9E">
        <w:rPr>
          <w:rFonts w:ascii="Myriad Pro" w:hAnsi="Myriad Pro"/>
          <w:color w:val="3B3838" w:themeColor="background2" w:themeShade="40"/>
        </w:rPr>
        <w:t>, es cierta y legítima</w:t>
      </w:r>
      <w:r w:rsidRPr="00594A9E">
        <w:rPr>
          <w:rFonts w:ascii="Myriad Pro" w:hAnsi="Myriad Pro"/>
          <w:color w:val="3B3838" w:themeColor="background2" w:themeShade="40"/>
        </w:rPr>
        <w:t xml:space="preserve">, para lo cual adjunto escrito libre impreso </w:t>
      </w:r>
      <w:r w:rsidR="007819B1" w:rsidRPr="00594A9E">
        <w:rPr>
          <w:rFonts w:ascii="Myriad Pro" w:hAnsi="Myriad Pro"/>
          <w:color w:val="3B3838" w:themeColor="background2" w:themeShade="40"/>
        </w:rPr>
        <w:t xml:space="preserve">y firmado </w:t>
      </w:r>
      <w:r w:rsidRPr="00594A9E">
        <w:rPr>
          <w:rFonts w:ascii="Myriad Pro" w:hAnsi="Myriad Pro"/>
          <w:color w:val="3B3838" w:themeColor="background2" w:themeShade="40"/>
        </w:rPr>
        <w:t xml:space="preserve">en original y en </w:t>
      </w:r>
      <w:r w:rsidR="004663F6" w:rsidRPr="00594A9E">
        <w:rPr>
          <w:rFonts w:ascii="Myriad Pro" w:hAnsi="Myriad Pro"/>
          <w:color w:val="3B3838" w:themeColor="background2" w:themeShade="40"/>
        </w:rPr>
        <w:t xml:space="preserve">documento </w:t>
      </w:r>
      <w:r w:rsidRPr="00594A9E">
        <w:rPr>
          <w:rFonts w:ascii="Myriad Pro" w:hAnsi="Myriad Pro"/>
          <w:color w:val="3B3838" w:themeColor="background2" w:themeShade="40"/>
        </w:rPr>
        <w:t>PDF.</w:t>
      </w:r>
    </w:p>
    <w:p w:rsidR="00C37E61" w:rsidRPr="00594A9E" w:rsidRDefault="00992E13" w:rsidP="00C37E61">
      <w:pPr>
        <w:jc w:val="both"/>
        <w:rPr>
          <w:rFonts w:ascii="Myriad Pro" w:hAnsi="Myriad Pro"/>
          <w:color w:val="3B3838" w:themeColor="background2" w:themeShade="40"/>
        </w:rPr>
      </w:pPr>
      <w:r w:rsidRPr="00594A9E">
        <w:rPr>
          <w:rFonts w:ascii="Myriad Pro" w:hAnsi="Myriad Pro"/>
          <w:color w:val="3B3838" w:themeColor="background2" w:themeShade="40"/>
        </w:rPr>
        <w:t xml:space="preserve">Asimismo, ante la Auditoría Superior del Estado de Puebla, hago de su conocimiento que toda la información que enuncio y documentación que presento como evidencia en </w:t>
      </w:r>
      <w:r w:rsidR="004663F6" w:rsidRPr="00594A9E">
        <w:rPr>
          <w:rFonts w:ascii="Myriad Pro" w:hAnsi="Myriad Pro"/>
          <w:color w:val="3B3838" w:themeColor="background2" w:themeShade="40"/>
        </w:rPr>
        <w:t>dichos</w:t>
      </w:r>
      <w:r w:rsidRPr="00594A9E">
        <w:rPr>
          <w:rFonts w:ascii="Myriad Pro" w:hAnsi="Myriad Pro"/>
          <w:color w:val="3B3838" w:themeColor="background2" w:themeShade="40"/>
        </w:rPr>
        <w:t xml:space="preserve"> Anexo</w:t>
      </w:r>
      <w:r w:rsidR="004663F6" w:rsidRPr="00594A9E">
        <w:rPr>
          <w:rFonts w:ascii="Myriad Pro" w:hAnsi="Myriad Pro"/>
          <w:color w:val="3B3838" w:themeColor="background2" w:themeShade="40"/>
        </w:rPr>
        <w:t>s,</w:t>
      </w:r>
      <w:r w:rsidRPr="00594A9E">
        <w:rPr>
          <w:rFonts w:ascii="Myriad Pro" w:hAnsi="Myriad Pro"/>
          <w:color w:val="3B3838" w:themeColor="background2" w:themeShade="40"/>
        </w:rPr>
        <w:t xml:space="preserve"> es cierta y legítima, manifestando bajo protesta de decir verdad, lo siguiente:</w:t>
      </w:r>
    </w:p>
    <w:p w:rsidR="00C37E61" w:rsidRPr="00594A9E" w:rsidRDefault="00C37E61" w:rsidP="00C37E61">
      <w:pPr>
        <w:pStyle w:val="Prrafodelista"/>
        <w:numPr>
          <w:ilvl w:val="0"/>
          <w:numId w:val="1"/>
        </w:numPr>
        <w:jc w:val="both"/>
        <w:rPr>
          <w:rFonts w:ascii="Myriad Pro" w:hAnsi="Myriad Pro"/>
          <w:color w:val="3B3838" w:themeColor="background2" w:themeShade="40"/>
        </w:rPr>
      </w:pPr>
      <w:r w:rsidRPr="00594A9E">
        <w:rPr>
          <w:rFonts w:ascii="Myriad Pro" w:hAnsi="Myriad Pro"/>
          <w:color w:val="3B3838" w:themeColor="background2" w:themeShade="40"/>
        </w:rPr>
        <w:t xml:space="preserve">Que cumplo con lo establecido en la Convocatoria Pública para Auditores Externos 2024, emitida por la Auditoría Superior del Estado de Puebla, de fecha 29 de </w:t>
      </w:r>
      <w:r w:rsidR="004663F6" w:rsidRPr="00594A9E">
        <w:rPr>
          <w:rFonts w:ascii="Myriad Pro" w:hAnsi="Myriad Pro"/>
          <w:color w:val="3B3838" w:themeColor="background2" w:themeShade="40"/>
        </w:rPr>
        <w:t>febrer</w:t>
      </w:r>
      <w:r w:rsidRPr="00594A9E">
        <w:rPr>
          <w:rFonts w:ascii="Myriad Pro" w:hAnsi="Myriad Pro"/>
          <w:color w:val="3B3838" w:themeColor="background2" w:themeShade="40"/>
        </w:rPr>
        <w:t xml:space="preserve">o de 2024. </w:t>
      </w:r>
    </w:p>
    <w:p w:rsidR="00C37E61" w:rsidRPr="00594A9E" w:rsidRDefault="00C37E61" w:rsidP="00C37E61">
      <w:pPr>
        <w:pStyle w:val="Prrafodelista"/>
        <w:numPr>
          <w:ilvl w:val="0"/>
          <w:numId w:val="1"/>
        </w:numPr>
        <w:jc w:val="both"/>
        <w:rPr>
          <w:rFonts w:ascii="Myriad Pro" w:hAnsi="Myriad Pro"/>
          <w:color w:val="3B3838" w:themeColor="background2" w:themeShade="40"/>
        </w:rPr>
      </w:pPr>
      <w:r w:rsidRPr="00594A9E">
        <w:rPr>
          <w:rFonts w:ascii="Myriad Pro" w:hAnsi="Myriad Pro"/>
          <w:color w:val="3B3838" w:themeColor="background2" w:themeShade="40"/>
        </w:rPr>
        <w:t>Que no existe o existió algún procedimiento administrativo o penal con resolución en firme en los últimos tres años en mi contra relacionado con la Auditoría Superior del Estado de Puebla.</w:t>
      </w:r>
    </w:p>
    <w:p w:rsidR="00C37E61" w:rsidRPr="00594A9E" w:rsidRDefault="00C37E61" w:rsidP="00C37E61">
      <w:pPr>
        <w:pStyle w:val="Prrafodelista"/>
        <w:numPr>
          <w:ilvl w:val="0"/>
          <w:numId w:val="1"/>
        </w:numPr>
        <w:jc w:val="both"/>
        <w:rPr>
          <w:rFonts w:ascii="Myriad Pro" w:hAnsi="Myriad Pro"/>
          <w:color w:val="3B3838" w:themeColor="background2" w:themeShade="40"/>
        </w:rPr>
      </w:pPr>
      <w:r w:rsidRPr="00594A9E">
        <w:rPr>
          <w:rFonts w:ascii="Myriad Pro" w:hAnsi="Myriad Pro"/>
          <w:color w:val="3B3838" w:themeColor="background2" w:themeShade="40"/>
        </w:rPr>
        <w:t>Que no subcontrataré o he subcontratado los servicios de personas físicas o jurídicas para la prestación de los servicios de auditoría objeto de la Convocatoria Pública para Auditores Externos 2024.</w:t>
      </w:r>
    </w:p>
    <w:p w:rsidR="00C37E61" w:rsidRPr="00594A9E" w:rsidRDefault="00C37E61" w:rsidP="00C37E61">
      <w:pPr>
        <w:pStyle w:val="Prrafodelista"/>
        <w:numPr>
          <w:ilvl w:val="0"/>
          <w:numId w:val="1"/>
        </w:numPr>
        <w:jc w:val="both"/>
        <w:rPr>
          <w:rFonts w:ascii="Myriad Pro" w:hAnsi="Myriad Pro"/>
          <w:color w:val="3B3838" w:themeColor="background2" w:themeShade="40"/>
        </w:rPr>
      </w:pPr>
      <w:r w:rsidRPr="00594A9E">
        <w:rPr>
          <w:rFonts w:ascii="Myriad Pro" w:hAnsi="Myriad Pro"/>
          <w:color w:val="3B3838" w:themeColor="background2" w:themeShade="40"/>
        </w:rPr>
        <w:t>Que no actúo como perito o asesor de alguna Entidad Fiscalizada del Estado de Puebla en asuntos sujetos a controversia ante la Auditoría Superior o el H. Congreso del Estado de Puebla.</w:t>
      </w:r>
    </w:p>
    <w:p w:rsidR="00C37E61" w:rsidRPr="00594A9E" w:rsidRDefault="000F6EB7" w:rsidP="00C37E61">
      <w:pPr>
        <w:ind w:left="360"/>
        <w:jc w:val="both"/>
        <w:rPr>
          <w:rFonts w:ascii="Myriad Pro" w:hAnsi="Myriad Pro"/>
          <w:color w:val="3B3838" w:themeColor="background2" w:themeShade="40"/>
        </w:rPr>
      </w:pPr>
      <w:r w:rsidRPr="00594A9E">
        <w:rPr>
          <w:rFonts w:ascii="Myriad Pro" w:hAnsi="Myriad Pro"/>
          <w:color w:val="3B3838" w:themeColor="background2" w:themeShade="40"/>
        </w:rPr>
        <w:t>Asimismo,</w:t>
      </w:r>
      <w:r w:rsidR="00C37E61" w:rsidRPr="00594A9E">
        <w:rPr>
          <w:rFonts w:ascii="Myriad Pro" w:hAnsi="Myriad Pro"/>
          <w:color w:val="3B3838" w:themeColor="background2" w:themeShade="40"/>
        </w:rPr>
        <w:t xml:space="preserve"> manifiesto que de resultar idóneo en el proceso de evaluación y selección para obtener la Constancia Anual y formar parte del Padrón de Auditores Externos Autorizados 2024:</w:t>
      </w:r>
    </w:p>
    <w:p w:rsidR="00C37E61" w:rsidRPr="00594A9E" w:rsidRDefault="00C37E61" w:rsidP="00C37E61">
      <w:pPr>
        <w:pStyle w:val="Prrafodelista"/>
        <w:numPr>
          <w:ilvl w:val="0"/>
          <w:numId w:val="1"/>
        </w:numPr>
        <w:jc w:val="both"/>
        <w:rPr>
          <w:rFonts w:ascii="Myriad Pro" w:hAnsi="Myriad Pro"/>
          <w:color w:val="3B3838" w:themeColor="background2" w:themeShade="40"/>
        </w:rPr>
      </w:pPr>
      <w:r w:rsidRPr="00594A9E">
        <w:rPr>
          <w:rFonts w:ascii="Myriad Pro" w:hAnsi="Myriad Pro"/>
          <w:color w:val="3B3838" w:themeColor="background2" w:themeShade="40"/>
        </w:rPr>
        <w:t xml:space="preserve">Autorizo a la Auditoría Superior del Estado de Puebla el uso, publicación y tratamiento de mis datos personales siendo estos los siguientes: nombre completo, domicilio fiscal, número(s) telefónico(s) de oficina y celular, correo(s) electrónico(s) para recibir notificaciones y fotografía, en su página oficial de </w:t>
      </w:r>
      <w:r w:rsidR="009E11EF" w:rsidRPr="00594A9E">
        <w:rPr>
          <w:rFonts w:ascii="Myriad Pro" w:hAnsi="Myriad Pro"/>
          <w:color w:val="3B3838" w:themeColor="background2" w:themeShade="40"/>
        </w:rPr>
        <w:t>I</w:t>
      </w:r>
      <w:r w:rsidRPr="00594A9E">
        <w:rPr>
          <w:rFonts w:ascii="Myriad Pro" w:hAnsi="Myriad Pro"/>
          <w:color w:val="3B3838" w:themeColor="background2" w:themeShade="40"/>
        </w:rPr>
        <w:t xml:space="preserve">nternet. </w:t>
      </w:r>
    </w:p>
    <w:p w:rsidR="00C37E61" w:rsidRPr="00594A9E" w:rsidRDefault="00C37E61" w:rsidP="00666265">
      <w:pPr>
        <w:pStyle w:val="Prrafodelista"/>
        <w:numPr>
          <w:ilvl w:val="0"/>
          <w:numId w:val="1"/>
        </w:numPr>
        <w:jc w:val="both"/>
        <w:rPr>
          <w:rFonts w:ascii="Myriad Pro" w:hAnsi="Myriad Pro"/>
          <w:color w:val="3B3838" w:themeColor="background2" w:themeShade="40"/>
        </w:rPr>
      </w:pPr>
      <w:r w:rsidRPr="00594A9E">
        <w:rPr>
          <w:rFonts w:ascii="Myriad Pro" w:hAnsi="Myriad Pro"/>
          <w:color w:val="3B3838" w:themeColor="background2" w:themeShade="40"/>
        </w:rPr>
        <w:t>Previo a la contratación de mis servicios profesionales con cualquier Entidad Fiscalizada del Estado de Puebla, informaré oportunamente y por escrito a la Auditoría Superior</w:t>
      </w:r>
      <w:r w:rsidR="006514FB" w:rsidRPr="00594A9E">
        <w:rPr>
          <w:rFonts w:ascii="Myriad Pro" w:hAnsi="Myriad Pro"/>
          <w:color w:val="3B3838" w:themeColor="background2" w:themeShade="40"/>
        </w:rPr>
        <w:t xml:space="preserve"> del Estado de Puebla</w:t>
      </w:r>
      <w:r w:rsidRPr="00594A9E">
        <w:rPr>
          <w:rFonts w:ascii="Myriad Pro" w:hAnsi="Myriad Pro"/>
          <w:color w:val="3B3838" w:themeColor="background2" w:themeShade="40"/>
        </w:rPr>
        <w:t xml:space="preserve">, que no tengo compromiso de trabajo, en donde se vea afectada mi independencia e imparcialidad de hecho y apariencia, con personas con las que tenga lazos, tales como ser cónyuge, parentesco de consanguinidad o civil, en línea recta sin </w:t>
      </w:r>
      <w:r w:rsidRPr="00594A9E">
        <w:rPr>
          <w:rFonts w:ascii="Myriad Pro" w:hAnsi="Myriad Pro"/>
          <w:color w:val="3B3838" w:themeColor="background2" w:themeShade="40"/>
        </w:rPr>
        <w:lastRenderedPageBreak/>
        <w:t xml:space="preserve">limitante de grado o en línea colateral hasta el cuarto grado; y por afinidad hasta en segundo grado, vínculo de concubinato o adopción con algún servidor público de la Entidad Fiscalizada, en puestos o cargos con responsabilidades de mandos medios o directivos relacionados con áreas afines a la fiscalización. </w:t>
      </w:r>
    </w:p>
    <w:p w:rsidR="00C37E61" w:rsidRPr="00594A9E" w:rsidRDefault="00C37E61" w:rsidP="00666265">
      <w:pPr>
        <w:pStyle w:val="Prrafodelista"/>
        <w:numPr>
          <w:ilvl w:val="0"/>
          <w:numId w:val="1"/>
        </w:numPr>
        <w:jc w:val="both"/>
        <w:rPr>
          <w:rFonts w:ascii="Myriad Pro" w:hAnsi="Myriad Pro"/>
          <w:color w:val="3B3838" w:themeColor="background2" w:themeShade="40"/>
        </w:rPr>
      </w:pPr>
      <w:r w:rsidRPr="00594A9E">
        <w:rPr>
          <w:rFonts w:ascii="Myriad Pro" w:hAnsi="Myriad Pro"/>
          <w:color w:val="3B3838" w:themeColor="background2" w:themeShade="40"/>
        </w:rPr>
        <w:t>Me comprometo a cumplir</w:t>
      </w:r>
      <w:r w:rsidR="007819B1" w:rsidRPr="00594A9E">
        <w:rPr>
          <w:rFonts w:ascii="Myriad Pro" w:hAnsi="Myriad Pro"/>
          <w:color w:val="3B3838" w:themeColor="background2" w:themeShade="40"/>
        </w:rPr>
        <w:t xml:space="preserve"> en tiempo y forma</w:t>
      </w:r>
      <w:r w:rsidRPr="00594A9E">
        <w:rPr>
          <w:rFonts w:ascii="Myriad Pro" w:hAnsi="Myriad Pro"/>
          <w:color w:val="3B3838" w:themeColor="background2" w:themeShade="40"/>
        </w:rPr>
        <w:t xml:space="preserve"> con los Lineamientos para la Designación, Contratación, Control y Evaluación de los Auditores Externos que Contraten las Entidades Fiscalizadas para Dictaminar sus Estados Financieros, Programáticos, Contables y Presupuestarios, para el Ejercicio Fiscal 2024 y Términos de Referencia que deberán observar los Auditores Externos para Dictaminar los Estados Financieros, Programáticos, Contables, Presupuestarios, para el Ejercicio Fiscal 2024, sabedor de que en caso de incumplimiento en los plazos y en la presentación de la documentación e información a la Auditoría Superior del Estado de Puebla, procederá la imposición de la medida de apremio consistente en la multa correspondiente, de conformidad con el artículo 11 de la Ley de Rendición de Cuentas y Fiscalización Superior del Estado de Puebla.</w:t>
      </w:r>
    </w:p>
    <w:p w:rsidR="00C37E61" w:rsidRPr="00594A9E" w:rsidRDefault="00C37E61" w:rsidP="00C37E61">
      <w:pPr>
        <w:jc w:val="both"/>
        <w:rPr>
          <w:rFonts w:ascii="Myriad Pro" w:hAnsi="Myriad Pro"/>
          <w:color w:val="3B3838" w:themeColor="background2" w:themeShade="40"/>
        </w:rPr>
      </w:pPr>
      <w:r w:rsidRPr="00594A9E">
        <w:rPr>
          <w:rFonts w:ascii="Myriad Pro" w:hAnsi="Myriad Pro"/>
          <w:color w:val="3B3838" w:themeColor="background2" w:themeShade="40"/>
        </w:rPr>
        <w:t>Por lo anteriormente manifestado, estoy consciente que en caso de incumplimiento de cualquiera de los requisitos establecidos en la Convocatoria Pública para Auditores Externos 2024, será causal para determinar mí no idoneidad en el proceso de evaluación y selección para obtener la Constancia Anual y formar parte del Padrón de Auditores Externos Autorizados 2024, por lo cual no realizaré ninguna acción legal.</w:t>
      </w:r>
    </w:p>
    <w:p w:rsidR="000F6EB7" w:rsidRPr="00594A9E" w:rsidRDefault="000F6EB7" w:rsidP="00C37E61">
      <w:pPr>
        <w:jc w:val="both"/>
        <w:rPr>
          <w:rFonts w:ascii="Myriad Pro" w:hAnsi="Myriad Pro"/>
          <w:color w:val="3B3838" w:themeColor="background2" w:themeShade="40"/>
        </w:rPr>
      </w:pPr>
    </w:p>
    <w:p w:rsidR="00855B3D" w:rsidRPr="00594A9E" w:rsidRDefault="00855B3D" w:rsidP="00855B3D">
      <w:pPr>
        <w:spacing w:after="0"/>
        <w:jc w:val="center"/>
        <w:rPr>
          <w:rFonts w:ascii="Myriad Pro" w:hAnsi="Myriad Pro"/>
          <w:b/>
          <w:color w:val="3B3838" w:themeColor="background2" w:themeShade="40"/>
        </w:rPr>
      </w:pPr>
      <w:r w:rsidRPr="00594A9E">
        <w:rPr>
          <w:rFonts w:ascii="Myriad Pro" w:hAnsi="Myriad Pro"/>
          <w:b/>
          <w:color w:val="3B3838" w:themeColor="background2" w:themeShade="40"/>
        </w:rPr>
        <w:t>Atentamente.</w:t>
      </w:r>
    </w:p>
    <w:p w:rsidR="00855B3D" w:rsidRPr="00594A9E" w:rsidRDefault="00855B3D" w:rsidP="00855B3D">
      <w:pPr>
        <w:spacing w:after="0"/>
        <w:jc w:val="center"/>
        <w:rPr>
          <w:rFonts w:ascii="Myriad Pro" w:hAnsi="Myriad Pro"/>
          <w:color w:val="3B3838" w:themeColor="background2" w:themeShade="40"/>
        </w:rPr>
      </w:pPr>
      <w:r w:rsidRPr="00594A9E">
        <w:rPr>
          <w:rFonts w:ascii="Myriad Pro" w:hAnsi="Myriad Pro"/>
          <w:color w:val="3B3838" w:themeColor="background2" w:themeShade="40"/>
        </w:rPr>
        <w:t>Cuatro Veces Heroica Puebla de Zaragoza, XX de (mes con letra) de 202</w:t>
      </w:r>
      <w:r w:rsidR="004663F6" w:rsidRPr="00594A9E">
        <w:rPr>
          <w:rFonts w:ascii="Myriad Pro" w:hAnsi="Myriad Pro"/>
          <w:color w:val="3B3838" w:themeColor="background2" w:themeShade="40"/>
        </w:rPr>
        <w:t>4</w:t>
      </w:r>
      <w:r w:rsidRPr="00594A9E">
        <w:rPr>
          <w:rFonts w:ascii="Myriad Pro" w:hAnsi="Myriad Pro"/>
          <w:color w:val="3B3838" w:themeColor="background2" w:themeShade="40"/>
        </w:rPr>
        <w:t>.</w:t>
      </w:r>
    </w:p>
    <w:p w:rsidR="00855B3D" w:rsidRPr="00594A9E" w:rsidRDefault="00855B3D" w:rsidP="00855B3D">
      <w:pPr>
        <w:spacing w:after="0"/>
        <w:jc w:val="center"/>
        <w:rPr>
          <w:rFonts w:ascii="Myriad Pro" w:hAnsi="Myriad Pro"/>
          <w:color w:val="3B3838" w:themeColor="background2" w:themeShade="40"/>
        </w:rPr>
      </w:pPr>
      <w:r w:rsidRPr="00594A9E">
        <w:rPr>
          <w:rFonts w:ascii="Myriad Pro" w:hAnsi="Myriad Pro"/>
          <w:color w:val="3B3838" w:themeColor="background2" w:themeShade="40"/>
        </w:rPr>
        <w:t xml:space="preserve">Escribir nombre </w:t>
      </w:r>
      <w:r w:rsidR="004663F6" w:rsidRPr="00594A9E">
        <w:rPr>
          <w:rFonts w:ascii="Myriad Pro" w:hAnsi="Myriad Pro"/>
          <w:color w:val="3B3838" w:themeColor="background2" w:themeShade="40"/>
        </w:rPr>
        <w:t>del Aspirante a</w:t>
      </w:r>
      <w:r w:rsidRPr="00594A9E">
        <w:rPr>
          <w:rFonts w:ascii="Myriad Pro" w:hAnsi="Myriad Pro"/>
          <w:color w:val="3B3838" w:themeColor="background2" w:themeShade="40"/>
        </w:rPr>
        <w:t xml:space="preserve"> Auditor Externo</w:t>
      </w:r>
    </w:p>
    <w:p w:rsidR="00855B3D" w:rsidRPr="00594A9E" w:rsidRDefault="00855B3D" w:rsidP="00855B3D">
      <w:pPr>
        <w:spacing w:after="0"/>
        <w:jc w:val="center"/>
        <w:rPr>
          <w:rFonts w:ascii="Myriad Pro" w:hAnsi="Myriad Pro"/>
          <w:color w:val="3B3838" w:themeColor="background2" w:themeShade="40"/>
        </w:rPr>
      </w:pPr>
      <w:r w:rsidRPr="00594A9E">
        <w:rPr>
          <w:rFonts w:ascii="Myriad Pro" w:hAnsi="Myriad Pro"/>
          <w:color w:val="3B3838" w:themeColor="background2" w:themeShade="40"/>
        </w:rPr>
        <w:t>Firma</w:t>
      </w:r>
    </w:p>
    <w:p w:rsidR="00855B3D" w:rsidRPr="00594A9E" w:rsidRDefault="00855B3D" w:rsidP="00855B3D">
      <w:pPr>
        <w:spacing w:after="0"/>
        <w:jc w:val="center"/>
        <w:rPr>
          <w:rFonts w:ascii="Myriad Pro" w:hAnsi="Myriad Pro"/>
          <w:color w:val="3B3838" w:themeColor="background2" w:themeShade="40"/>
        </w:rPr>
      </w:pPr>
    </w:p>
    <w:p w:rsidR="00855B3D" w:rsidRPr="00594A9E" w:rsidRDefault="00855B3D" w:rsidP="00855B3D">
      <w:pPr>
        <w:spacing w:after="0"/>
        <w:jc w:val="center"/>
        <w:rPr>
          <w:rFonts w:ascii="Myriad Pro SemiExt" w:hAnsi="Myriad Pro SemiExt"/>
          <w:color w:val="3B3838" w:themeColor="background2" w:themeShade="40"/>
          <w:sz w:val="24"/>
          <w:szCs w:val="24"/>
        </w:rPr>
      </w:pPr>
      <w:r w:rsidRPr="00594A9E">
        <w:rPr>
          <w:rFonts w:ascii="Myriad Pro SemiExt" w:hAnsi="Myriad Pro SemiExt"/>
          <w:color w:val="3B3838" w:themeColor="background2" w:themeShade="40"/>
          <w:sz w:val="24"/>
          <w:szCs w:val="24"/>
        </w:rPr>
        <w:t>___________________________</w:t>
      </w:r>
    </w:p>
    <w:p w:rsidR="000F6EB7" w:rsidRPr="00594A9E" w:rsidRDefault="000F6EB7" w:rsidP="00855B3D">
      <w:pPr>
        <w:jc w:val="center"/>
        <w:rPr>
          <w:rFonts w:ascii="Myriad Pro" w:hAnsi="Myriad Pro"/>
          <w:color w:val="3B3838" w:themeColor="background2" w:themeShade="40"/>
        </w:rPr>
      </w:pPr>
    </w:p>
    <w:sectPr w:rsidR="000F6EB7" w:rsidRPr="00594A9E">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B1D" w:rsidRDefault="00134B1D" w:rsidP="000F6EB7">
      <w:pPr>
        <w:spacing w:after="0" w:line="240" w:lineRule="auto"/>
      </w:pPr>
      <w:r>
        <w:separator/>
      </w:r>
    </w:p>
  </w:endnote>
  <w:endnote w:type="continuationSeparator" w:id="0">
    <w:p w:rsidR="00134B1D" w:rsidRDefault="00134B1D" w:rsidP="000F6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Myriad Pro SemiExt">
    <w:altName w:val="Sitka Small"/>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A9E" w:rsidRDefault="00594A9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A9E" w:rsidRDefault="00594A9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A9E" w:rsidRDefault="00594A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B1D" w:rsidRDefault="00134B1D" w:rsidP="000F6EB7">
      <w:pPr>
        <w:spacing w:after="0" w:line="240" w:lineRule="auto"/>
      </w:pPr>
      <w:r>
        <w:separator/>
      </w:r>
    </w:p>
  </w:footnote>
  <w:footnote w:type="continuationSeparator" w:id="0">
    <w:p w:rsidR="00134B1D" w:rsidRDefault="00134B1D" w:rsidP="000F6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A9E" w:rsidRDefault="00594A9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EB7" w:rsidRPr="00594A9E" w:rsidRDefault="000F6EB7" w:rsidP="000F6EB7">
    <w:pPr>
      <w:pStyle w:val="Encabezado"/>
      <w:jc w:val="center"/>
      <w:rPr>
        <w:color w:val="3B3838" w:themeColor="background2" w:themeShade="40"/>
      </w:rPr>
    </w:pPr>
    <w:bookmarkStart w:id="0" w:name="_GoBack"/>
    <w:r w:rsidRPr="00594A9E">
      <w:rPr>
        <w:color w:val="3B3838" w:themeColor="background2" w:themeShade="40"/>
      </w:rPr>
      <w:t>Hoja membretada del Auditor Externo</w:t>
    </w:r>
  </w:p>
  <w:bookmarkEnd w:id="0"/>
  <w:p w:rsidR="000F6EB7" w:rsidRDefault="000F6EB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A9E" w:rsidRDefault="00594A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F523B"/>
    <w:multiLevelType w:val="hybridMultilevel"/>
    <w:tmpl w:val="CCE2AF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B184DD6"/>
    <w:multiLevelType w:val="hybridMultilevel"/>
    <w:tmpl w:val="82CC47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E61"/>
    <w:rsid w:val="000F6EB7"/>
    <w:rsid w:val="00134B1D"/>
    <w:rsid w:val="001454BF"/>
    <w:rsid w:val="0029033A"/>
    <w:rsid w:val="00316F86"/>
    <w:rsid w:val="004663F6"/>
    <w:rsid w:val="00594A9E"/>
    <w:rsid w:val="005F616D"/>
    <w:rsid w:val="006514FB"/>
    <w:rsid w:val="007819B1"/>
    <w:rsid w:val="007D46DB"/>
    <w:rsid w:val="00855B3D"/>
    <w:rsid w:val="00924230"/>
    <w:rsid w:val="00937D85"/>
    <w:rsid w:val="00992E13"/>
    <w:rsid w:val="009E11EF"/>
    <w:rsid w:val="00A0564C"/>
    <w:rsid w:val="00C24F6D"/>
    <w:rsid w:val="00C37E61"/>
    <w:rsid w:val="00CF2C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3372F4-3BEF-408F-ACE7-FD1C3536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37E61"/>
    <w:pPr>
      <w:ind w:left="720"/>
      <w:contextualSpacing/>
    </w:pPr>
  </w:style>
  <w:style w:type="paragraph" w:styleId="Encabezado">
    <w:name w:val="header"/>
    <w:basedOn w:val="Normal"/>
    <w:link w:val="EncabezadoCar"/>
    <w:uiPriority w:val="99"/>
    <w:unhideWhenUsed/>
    <w:rsid w:val="000F6E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F6EB7"/>
  </w:style>
  <w:style w:type="paragraph" w:styleId="Piedepgina">
    <w:name w:val="footer"/>
    <w:basedOn w:val="Normal"/>
    <w:link w:val="PiedepginaCar"/>
    <w:uiPriority w:val="99"/>
    <w:unhideWhenUsed/>
    <w:rsid w:val="000F6E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F6EB7"/>
  </w:style>
  <w:style w:type="paragraph" w:styleId="Textodeglobo">
    <w:name w:val="Balloon Text"/>
    <w:basedOn w:val="Normal"/>
    <w:link w:val="TextodegloboCar"/>
    <w:uiPriority w:val="99"/>
    <w:semiHidden/>
    <w:unhideWhenUsed/>
    <w:rsid w:val="009E11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11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670</Words>
  <Characters>3687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Carrillo Lopez</dc:creator>
  <cp:keywords/>
  <dc:description/>
  <cp:lastModifiedBy>Emmanuel Vargas Escorza</cp:lastModifiedBy>
  <cp:revision>11</cp:revision>
  <cp:lastPrinted>2024-02-20T19:09:00Z</cp:lastPrinted>
  <dcterms:created xsi:type="dcterms:W3CDTF">2024-02-12T19:51:00Z</dcterms:created>
  <dcterms:modified xsi:type="dcterms:W3CDTF">2024-03-01T18:08:00Z</dcterms:modified>
</cp:coreProperties>
</file>